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EB" w:rsidRPr="00386CEB" w:rsidRDefault="00386CEB" w:rsidP="00386CEB">
      <w:pPr>
        <w:spacing w:line="540" w:lineRule="exact"/>
        <w:ind w:firstLineChars="150" w:firstLine="453"/>
        <w:rPr>
          <w:rFonts w:ascii="仿宋" w:eastAsia="仿宋" w:hAnsi="仿宋" w:cs="Times New Roman"/>
          <w:sz w:val="32"/>
          <w:szCs w:val="32"/>
        </w:rPr>
      </w:pPr>
    </w:p>
    <w:p w:rsidR="00386CEB" w:rsidRPr="00386CEB" w:rsidRDefault="00386CEB" w:rsidP="00386CEB">
      <w:pPr>
        <w:spacing w:line="540" w:lineRule="exact"/>
        <w:ind w:firstLineChars="150" w:firstLine="453"/>
        <w:rPr>
          <w:rFonts w:ascii="仿宋" w:eastAsia="仿宋" w:hAnsi="仿宋" w:cs="Times New Roman"/>
          <w:sz w:val="32"/>
          <w:szCs w:val="32"/>
        </w:rPr>
      </w:pPr>
    </w:p>
    <w:p w:rsidR="00386CEB" w:rsidRPr="00386CEB" w:rsidRDefault="00386CEB" w:rsidP="00386CEB">
      <w:pPr>
        <w:spacing w:line="540" w:lineRule="exact"/>
        <w:ind w:firstLineChars="150" w:firstLine="453"/>
        <w:rPr>
          <w:rFonts w:ascii="仿宋" w:eastAsia="仿宋" w:hAnsi="仿宋" w:cs="Times New Roman"/>
          <w:sz w:val="32"/>
          <w:szCs w:val="32"/>
        </w:rPr>
      </w:pPr>
    </w:p>
    <w:p w:rsidR="00386CEB" w:rsidRPr="00386CEB" w:rsidRDefault="00386CEB" w:rsidP="00386CEB">
      <w:pPr>
        <w:spacing w:line="540" w:lineRule="exact"/>
        <w:ind w:firstLineChars="150" w:firstLine="453"/>
        <w:rPr>
          <w:rFonts w:ascii="仿宋" w:eastAsia="仿宋" w:hAnsi="仿宋" w:cs="Times New Roman"/>
          <w:sz w:val="32"/>
          <w:szCs w:val="32"/>
        </w:rPr>
      </w:pPr>
    </w:p>
    <w:p w:rsidR="00386CEB" w:rsidRPr="00386CEB" w:rsidRDefault="00386CEB" w:rsidP="00386CEB">
      <w:pPr>
        <w:spacing w:line="560" w:lineRule="exact"/>
        <w:ind w:firstLineChars="150" w:firstLine="453"/>
        <w:rPr>
          <w:rFonts w:ascii="仿宋" w:eastAsia="仿宋" w:hAnsi="仿宋" w:cs="Times New Roman"/>
          <w:sz w:val="32"/>
          <w:szCs w:val="32"/>
        </w:rPr>
      </w:pPr>
    </w:p>
    <w:p w:rsidR="00386CEB" w:rsidRPr="00386CEB" w:rsidRDefault="00386CEB" w:rsidP="00386CEB">
      <w:pPr>
        <w:spacing w:line="540" w:lineRule="exact"/>
        <w:ind w:firstLineChars="150" w:firstLine="453"/>
        <w:rPr>
          <w:rFonts w:ascii="仿宋" w:eastAsia="仿宋" w:hAnsi="仿宋" w:cs="Times New Roman"/>
          <w:sz w:val="32"/>
          <w:szCs w:val="32"/>
        </w:rPr>
      </w:pPr>
    </w:p>
    <w:p w:rsidR="00386CEB" w:rsidRPr="00386CEB" w:rsidRDefault="00386CEB" w:rsidP="00386CEB">
      <w:pPr>
        <w:spacing w:line="680" w:lineRule="exact"/>
        <w:ind w:firstLineChars="150" w:firstLine="453"/>
        <w:rPr>
          <w:rFonts w:ascii="仿宋" w:eastAsia="仿宋" w:hAnsi="仿宋" w:cs="Times New Roman"/>
          <w:sz w:val="32"/>
          <w:szCs w:val="32"/>
        </w:rPr>
      </w:pPr>
    </w:p>
    <w:p w:rsidR="00386CEB" w:rsidRPr="00386CEB" w:rsidRDefault="00386CEB" w:rsidP="00386CEB">
      <w:pPr>
        <w:spacing w:line="500" w:lineRule="exact"/>
        <w:jc w:val="center"/>
        <w:rPr>
          <w:rFonts w:ascii="仿宋_GB2312" w:eastAsia="仿宋_GB2312" w:hAnsi="仿宋" w:cs="Times New Roman"/>
          <w:sz w:val="32"/>
          <w:szCs w:val="32"/>
        </w:rPr>
      </w:pPr>
      <w:r w:rsidRPr="00386CEB">
        <w:rPr>
          <w:rFonts w:ascii="仿宋_GB2312" w:eastAsia="仿宋_GB2312" w:hAnsi="仿宋" w:cs="Times New Roman" w:hint="eastAsia"/>
          <w:sz w:val="32"/>
          <w:szCs w:val="32"/>
        </w:rPr>
        <w:t>洪科字〔2019〕15</w:t>
      </w:r>
      <w:r>
        <w:rPr>
          <w:rFonts w:ascii="仿宋_GB2312" w:eastAsia="仿宋_GB2312" w:hAnsi="仿宋" w:cs="Times New Roman" w:hint="eastAsia"/>
          <w:sz w:val="32"/>
          <w:szCs w:val="32"/>
        </w:rPr>
        <w:t>9</w:t>
      </w:r>
      <w:r w:rsidRPr="00386CEB">
        <w:rPr>
          <w:rFonts w:ascii="仿宋_GB2312" w:eastAsia="仿宋_GB2312" w:hAnsi="仿宋" w:cs="Times New Roman" w:hint="eastAsia"/>
          <w:sz w:val="32"/>
          <w:szCs w:val="32"/>
        </w:rPr>
        <w:t>号</w:t>
      </w:r>
    </w:p>
    <w:p w:rsidR="00386CEB" w:rsidRPr="00386CEB" w:rsidRDefault="00386CEB" w:rsidP="00386CEB">
      <w:pPr>
        <w:spacing w:line="500" w:lineRule="exact"/>
        <w:ind w:firstLineChars="150" w:firstLine="453"/>
        <w:rPr>
          <w:rFonts w:ascii="楷体" w:eastAsia="楷体" w:hAnsi="楷体" w:cs="Times New Roman"/>
          <w:sz w:val="32"/>
          <w:szCs w:val="32"/>
        </w:rPr>
      </w:pPr>
    </w:p>
    <w:p w:rsidR="00386CEB" w:rsidRPr="00386CEB" w:rsidRDefault="00386CEB" w:rsidP="00386CEB">
      <w:pPr>
        <w:spacing w:line="340" w:lineRule="exact"/>
        <w:rPr>
          <w:rFonts w:ascii="仿宋_GB2312" w:eastAsia="宋体" w:hAnsi="宋体" w:cs="Times New Roman"/>
          <w:sz w:val="32"/>
          <w:szCs w:val="32"/>
        </w:rPr>
      </w:pPr>
    </w:p>
    <w:p w:rsidR="003F0DAE" w:rsidRDefault="003F0DAE" w:rsidP="003F0DAE">
      <w:pPr>
        <w:widowControl/>
        <w:shd w:val="clear" w:color="auto" w:fill="FFFFFF"/>
        <w:spacing w:line="600" w:lineRule="exac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44"/>
          <w:szCs w:val="44"/>
          <w:lang w:val="en"/>
        </w:rPr>
      </w:pPr>
      <w:r w:rsidRPr="003F0DAE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  <w:lang w:val="en"/>
        </w:rPr>
        <w:t>关于2019年南昌市工程技术研究中心</w:t>
      </w:r>
    </w:p>
    <w:p w:rsidR="003F0DAE" w:rsidRPr="003F0DAE" w:rsidRDefault="003F0DAE" w:rsidP="003F0DAE">
      <w:pPr>
        <w:widowControl/>
        <w:shd w:val="clear" w:color="auto" w:fill="FFFFFF"/>
        <w:spacing w:line="600" w:lineRule="exac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44"/>
          <w:szCs w:val="44"/>
          <w:lang w:val="en"/>
        </w:rPr>
      </w:pPr>
      <w:r w:rsidRPr="003F0DAE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  <w:lang w:val="en"/>
        </w:rPr>
        <w:t>和重点实验室拟组建名单的公示</w:t>
      </w:r>
    </w:p>
    <w:p w:rsidR="003F0DAE" w:rsidRPr="003F0DAE" w:rsidRDefault="003F0DAE" w:rsidP="003F0DAE">
      <w:pPr>
        <w:widowControl/>
        <w:shd w:val="clear" w:color="auto" w:fill="FFFFFF"/>
        <w:spacing w:line="600" w:lineRule="exact"/>
        <w:ind w:firstLineChars="200" w:firstLine="604"/>
        <w:rPr>
          <w:rFonts w:ascii="仿宋_GB2312" w:eastAsia="仿宋_GB2312" w:hAnsi="微软雅黑" w:cs="宋体"/>
          <w:color w:val="333333"/>
          <w:kern w:val="0"/>
          <w:sz w:val="32"/>
          <w:szCs w:val="32"/>
          <w:lang w:val="en"/>
        </w:rPr>
      </w:pPr>
    </w:p>
    <w:p w:rsidR="003F0DAE" w:rsidRPr="003F0DAE" w:rsidRDefault="003F0DAE" w:rsidP="003F0DAE">
      <w:pPr>
        <w:widowControl/>
        <w:shd w:val="clear" w:color="auto" w:fill="FFFFFF"/>
        <w:spacing w:line="600" w:lineRule="exact"/>
        <w:ind w:firstLineChars="200" w:firstLine="604"/>
        <w:rPr>
          <w:rFonts w:ascii="仿宋_GB2312" w:eastAsia="仿宋_GB2312" w:hAnsi="微软雅黑" w:cs="宋体"/>
          <w:color w:val="333333"/>
          <w:kern w:val="0"/>
          <w:sz w:val="32"/>
          <w:szCs w:val="32"/>
          <w:lang w:val="en"/>
        </w:rPr>
      </w:pPr>
      <w:r w:rsidRPr="003F0DA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lang w:val="en"/>
        </w:rPr>
        <w:t>根据《南昌市工程技术研究中心管理办法》（洪科字〔2018〕162号），《南昌市重点实验室管理办法》（洪科字〔2018〕163号），2019年度南昌市级研发平台经过申报、审核、专家评审、现场考察等程序。拟组建2019年南昌市工程技术研究中心29个，重点实验室17个，现予以公示。</w:t>
      </w:r>
    </w:p>
    <w:p w:rsidR="003F0DAE" w:rsidRPr="003F0DAE" w:rsidRDefault="003F0DAE" w:rsidP="003F0DAE">
      <w:pPr>
        <w:widowControl/>
        <w:shd w:val="clear" w:color="auto" w:fill="FFFFFF"/>
        <w:spacing w:line="600" w:lineRule="exact"/>
        <w:ind w:firstLineChars="200" w:firstLine="604"/>
        <w:rPr>
          <w:rFonts w:ascii="仿宋_GB2312" w:eastAsia="仿宋_GB2312" w:hAnsi="微软雅黑" w:cs="宋体"/>
          <w:color w:val="333333"/>
          <w:kern w:val="0"/>
          <w:sz w:val="32"/>
          <w:szCs w:val="32"/>
          <w:lang w:val="en"/>
        </w:rPr>
      </w:pPr>
      <w:r w:rsidRPr="003F0DA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lang w:val="en"/>
        </w:rPr>
        <w:t>若对拟组建的市级工程技术研究中心、重点实验室有异议，请在公示之日起7天内电话或书面向南昌市科学技术局反映。反映情况时要署真实姓名，要有具体事实；不署真实姓名的，以及不提供具体事实材料的，一律不予受理。</w:t>
      </w:r>
    </w:p>
    <w:p w:rsidR="003F0DAE" w:rsidRPr="003F0DAE" w:rsidRDefault="003F0DAE" w:rsidP="003F0DAE">
      <w:pPr>
        <w:widowControl/>
        <w:shd w:val="clear" w:color="auto" w:fill="FFFFFF"/>
        <w:spacing w:line="600" w:lineRule="exact"/>
        <w:ind w:firstLineChars="200" w:firstLine="604"/>
        <w:rPr>
          <w:rFonts w:ascii="仿宋_GB2312" w:eastAsia="仿宋_GB2312" w:hAnsi="微软雅黑" w:cs="宋体"/>
          <w:color w:val="333333"/>
          <w:kern w:val="0"/>
          <w:sz w:val="32"/>
          <w:szCs w:val="32"/>
          <w:lang w:val="en"/>
        </w:rPr>
      </w:pPr>
      <w:r w:rsidRPr="003F0DA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lang w:val="en"/>
        </w:rPr>
        <w:t>联系电话:</w:t>
      </w:r>
    </w:p>
    <w:p w:rsidR="003F0DAE" w:rsidRPr="003F0DAE" w:rsidRDefault="003F0DAE" w:rsidP="003F0DAE">
      <w:pPr>
        <w:widowControl/>
        <w:shd w:val="clear" w:color="auto" w:fill="FFFFFF"/>
        <w:spacing w:line="600" w:lineRule="exact"/>
        <w:ind w:firstLineChars="200" w:firstLine="604"/>
        <w:rPr>
          <w:rFonts w:ascii="仿宋_GB2312" w:eastAsia="仿宋_GB2312" w:hAnsi="微软雅黑" w:cs="宋体"/>
          <w:color w:val="333333"/>
          <w:kern w:val="0"/>
          <w:sz w:val="32"/>
          <w:szCs w:val="32"/>
          <w:lang w:val="en"/>
        </w:rPr>
      </w:pPr>
      <w:r w:rsidRPr="003F0DA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lang w:val="en"/>
        </w:rPr>
        <w:lastRenderedPageBreak/>
        <w:t>南昌市科学技术局直属机关纪委0791-83884271</w:t>
      </w:r>
    </w:p>
    <w:p w:rsidR="003F0DAE" w:rsidRPr="003F0DAE" w:rsidRDefault="003F0DAE" w:rsidP="003F0DAE">
      <w:pPr>
        <w:widowControl/>
        <w:shd w:val="clear" w:color="auto" w:fill="FFFFFF"/>
        <w:spacing w:line="600" w:lineRule="exact"/>
        <w:ind w:firstLineChars="200" w:firstLine="604"/>
        <w:rPr>
          <w:rFonts w:ascii="仿宋_GB2312" w:eastAsia="仿宋_GB2312" w:hAnsi="微软雅黑" w:cs="宋体"/>
          <w:color w:val="333333"/>
          <w:kern w:val="0"/>
          <w:sz w:val="32"/>
          <w:szCs w:val="32"/>
          <w:lang w:val="en"/>
        </w:rPr>
      </w:pPr>
      <w:r w:rsidRPr="003F0DA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lang w:val="en"/>
        </w:rPr>
        <w:t>南昌市科学技术</w:t>
      </w:r>
      <w:proofErr w:type="gramStart"/>
      <w:r w:rsidRPr="003F0DA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lang w:val="en"/>
        </w:rPr>
        <w:t>局创新</w:t>
      </w:r>
      <w:proofErr w:type="gramEnd"/>
      <w:r w:rsidRPr="003F0DA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lang w:val="en"/>
        </w:rPr>
        <w:t>平台与科技金融处</w:t>
      </w:r>
      <w:r w:rsidRPr="003F0DA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lang w:val="en"/>
        </w:rPr>
        <w:t>    </w:t>
      </w:r>
      <w:r w:rsidRPr="003F0DA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lang w:val="en"/>
        </w:rPr>
        <w:t xml:space="preserve"> 0791-83884236</w:t>
      </w:r>
    </w:p>
    <w:p w:rsidR="003F0DAE" w:rsidRPr="003F0DAE" w:rsidRDefault="003F0DAE" w:rsidP="003F0DAE">
      <w:pPr>
        <w:widowControl/>
        <w:shd w:val="clear" w:color="auto" w:fill="FFFFFF"/>
        <w:spacing w:line="600" w:lineRule="exact"/>
        <w:ind w:firstLineChars="200" w:firstLine="604"/>
        <w:rPr>
          <w:rFonts w:ascii="仿宋_GB2312" w:eastAsia="仿宋_GB2312" w:hAnsi="微软雅黑" w:cs="宋体"/>
          <w:color w:val="333333"/>
          <w:kern w:val="0"/>
          <w:sz w:val="32"/>
          <w:szCs w:val="32"/>
          <w:lang w:val="en"/>
        </w:rPr>
      </w:pPr>
    </w:p>
    <w:p w:rsidR="003F0DAE" w:rsidRPr="003F0DAE" w:rsidRDefault="003F0DAE" w:rsidP="003F0DAE">
      <w:pPr>
        <w:widowControl/>
        <w:shd w:val="clear" w:color="auto" w:fill="FFFFFF"/>
        <w:spacing w:line="600" w:lineRule="exact"/>
        <w:ind w:leftChars="304" w:left="1449" w:hangingChars="287" w:hanging="866"/>
        <w:rPr>
          <w:rFonts w:ascii="仿宋_GB2312" w:eastAsia="仿宋_GB2312" w:hAnsi="微软雅黑" w:cs="宋体"/>
          <w:color w:val="333333"/>
          <w:spacing w:val="-6"/>
          <w:kern w:val="0"/>
          <w:sz w:val="32"/>
          <w:szCs w:val="32"/>
          <w:lang w:val="en"/>
        </w:rPr>
      </w:pPr>
      <w:r w:rsidRPr="003F0DA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lang w:val="en"/>
        </w:rPr>
        <w:t>附件：2019</w:t>
      </w:r>
      <w:r w:rsidRPr="003F0DAE">
        <w:rPr>
          <w:rFonts w:ascii="仿宋_GB2312" w:eastAsia="仿宋_GB2312" w:hAnsi="微软雅黑" w:cs="宋体" w:hint="eastAsia"/>
          <w:color w:val="333333"/>
          <w:spacing w:val="-6"/>
          <w:kern w:val="0"/>
          <w:sz w:val="32"/>
          <w:szCs w:val="32"/>
          <w:lang w:val="en"/>
        </w:rPr>
        <w:t>年度南昌市工程技术研究中心和重点实验室拟组建名单</w:t>
      </w:r>
    </w:p>
    <w:p w:rsidR="003F0DAE" w:rsidRDefault="003F0DAE" w:rsidP="003F0DAE">
      <w:pPr>
        <w:widowControl/>
        <w:shd w:val="clear" w:color="auto" w:fill="FFFFFF"/>
        <w:spacing w:line="600" w:lineRule="exact"/>
        <w:ind w:firstLineChars="200" w:firstLine="604"/>
        <w:rPr>
          <w:rFonts w:ascii="仿宋_GB2312" w:eastAsia="仿宋_GB2312" w:hAnsi="宋体" w:cs="宋体"/>
          <w:kern w:val="0"/>
          <w:sz w:val="32"/>
          <w:szCs w:val="32"/>
          <w:lang w:val="en"/>
        </w:rPr>
      </w:pPr>
    </w:p>
    <w:p w:rsidR="003F0DAE" w:rsidRDefault="003F0DAE" w:rsidP="003F0DAE">
      <w:pPr>
        <w:widowControl/>
        <w:shd w:val="clear" w:color="auto" w:fill="FFFFFF"/>
        <w:spacing w:line="600" w:lineRule="exact"/>
        <w:ind w:firstLineChars="200" w:firstLine="604"/>
        <w:rPr>
          <w:rFonts w:ascii="仿宋_GB2312" w:eastAsia="仿宋_GB2312" w:hAnsi="宋体" w:cs="宋体"/>
          <w:kern w:val="0"/>
          <w:sz w:val="32"/>
          <w:szCs w:val="32"/>
          <w:lang w:val="en"/>
        </w:rPr>
      </w:pPr>
    </w:p>
    <w:p w:rsidR="003F0DAE" w:rsidRPr="003F0DAE" w:rsidRDefault="003F0DAE" w:rsidP="003F0DAE">
      <w:pPr>
        <w:widowControl/>
        <w:shd w:val="clear" w:color="auto" w:fill="FFFFFF"/>
        <w:spacing w:line="600" w:lineRule="exact"/>
        <w:ind w:firstLineChars="200" w:firstLine="604"/>
        <w:rPr>
          <w:rFonts w:ascii="仿宋_GB2312" w:eastAsia="仿宋_GB2312" w:hAnsi="微软雅黑" w:cs="宋体"/>
          <w:color w:val="333333"/>
          <w:kern w:val="0"/>
          <w:sz w:val="32"/>
          <w:szCs w:val="32"/>
          <w:lang w:val="en"/>
        </w:rPr>
      </w:pPr>
      <w:r w:rsidRPr="003F0DAE">
        <w:rPr>
          <w:rFonts w:ascii="仿宋_GB2312" w:eastAsia="仿宋_GB2312" w:hAnsi="宋体" w:cs="宋体" w:hint="eastAsia"/>
          <w:kern w:val="0"/>
          <w:sz w:val="32"/>
          <w:szCs w:val="32"/>
          <w:lang w:val="en"/>
        </w:rPr>
        <w:t xml:space="preserve">                                  </w:t>
      </w:r>
      <w:r w:rsidRPr="003F0DA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lang w:val="en"/>
        </w:rPr>
        <w:t>南昌市科学技术局</w:t>
      </w:r>
    </w:p>
    <w:p w:rsidR="003F0DAE" w:rsidRPr="003F0DAE" w:rsidRDefault="003F0DAE" w:rsidP="003F0DAE">
      <w:pPr>
        <w:widowControl/>
        <w:shd w:val="clear" w:color="auto" w:fill="FFFFFF"/>
        <w:spacing w:line="600" w:lineRule="exact"/>
        <w:ind w:firstLineChars="200" w:firstLine="604"/>
        <w:rPr>
          <w:rFonts w:ascii="仿宋_GB2312" w:eastAsia="仿宋_GB2312" w:hAnsi="微软雅黑" w:cs="宋体"/>
          <w:color w:val="333333"/>
          <w:kern w:val="0"/>
          <w:sz w:val="32"/>
          <w:szCs w:val="32"/>
          <w:lang w:val="en"/>
        </w:rPr>
      </w:pPr>
      <w:r w:rsidRPr="003F0DA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lang w:val="en"/>
        </w:rPr>
        <w:t xml:space="preserve">                          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lang w:val="en"/>
        </w:rPr>
        <w:t xml:space="preserve">    </w:t>
      </w:r>
      <w:r w:rsidRPr="003F0DA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lang w:val="en"/>
        </w:rPr>
        <w:t xml:space="preserve">     2019年9月6日</w:t>
      </w:r>
    </w:p>
    <w:p w:rsidR="00A3611D" w:rsidRPr="003F0DAE" w:rsidRDefault="00A3611D" w:rsidP="00A3611D">
      <w:pPr>
        <w:widowControl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  <w:lang w:val="en"/>
        </w:rPr>
        <w:sectPr w:rsidR="00A3611D" w:rsidRPr="003F0DAE" w:rsidSect="00386CEB">
          <w:footerReference w:type="even" r:id="rId7"/>
          <w:footerReference w:type="default" r:id="rId8"/>
          <w:pgSz w:w="11906" w:h="16838" w:code="9"/>
          <w:pgMar w:top="2098" w:right="1304" w:bottom="1418" w:left="1588" w:header="851" w:footer="992" w:gutter="0"/>
          <w:pgNumType w:fmt="numberInDash"/>
          <w:cols w:space="425"/>
          <w:docGrid w:type="linesAndChars" w:linePitch="296" w:charSpace="-3730"/>
        </w:sectPr>
      </w:pPr>
    </w:p>
    <w:p w:rsidR="00581858" w:rsidRPr="0038506B" w:rsidRDefault="00581858" w:rsidP="00A3611D">
      <w:pPr>
        <w:widowControl/>
        <w:jc w:val="left"/>
        <w:rPr>
          <w:rFonts w:ascii="黑体" w:eastAsia="黑体" w:hAnsi="黑体" w:cs="宋体"/>
          <w:color w:val="333333"/>
          <w:kern w:val="0"/>
          <w:sz w:val="32"/>
          <w:szCs w:val="32"/>
          <w:lang w:val="en"/>
        </w:rPr>
      </w:pPr>
      <w:r w:rsidRPr="0038506B">
        <w:rPr>
          <w:rFonts w:ascii="黑体" w:eastAsia="黑体" w:hAnsi="黑体" w:cs="宋体" w:hint="eastAsia"/>
          <w:color w:val="333333"/>
          <w:kern w:val="0"/>
          <w:sz w:val="32"/>
          <w:szCs w:val="32"/>
          <w:lang w:val="en"/>
        </w:rPr>
        <w:lastRenderedPageBreak/>
        <w:t>附件</w:t>
      </w:r>
    </w:p>
    <w:p w:rsidR="004E2935" w:rsidRPr="004E2935" w:rsidRDefault="004E2935" w:rsidP="004E2935">
      <w:pPr>
        <w:widowControl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44"/>
          <w:szCs w:val="44"/>
          <w:lang w:val="en"/>
        </w:rPr>
      </w:pPr>
      <w:r w:rsidRPr="004E2935">
        <w:rPr>
          <w:rFonts w:asciiTheme="majorEastAsia" w:eastAsiaTheme="majorEastAsia" w:hAnsiTheme="majorEastAsia" w:hint="eastAsia"/>
          <w:b/>
          <w:color w:val="333333"/>
          <w:sz w:val="44"/>
          <w:szCs w:val="44"/>
          <w:lang w:val="en"/>
        </w:rPr>
        <w:t>2019年度南昌市工程技术研究中心</w:t>
      </w:r>
      <w:r w:rsidR="00A66DAD">
        <w:rPr>
          <w:rFonts w:asciiTheme="majorEastAsia" w:eastAsiaTheme="majorEastAsia" w:hAnsiTheme="majorEastAsia" w:hint="eastAsia"/>
          <w:b/>
          <w:color w:val="333333"/>
          <w:sz w:val="44"/>
          <w:szCs w:val="44"/>
          <w:lang w:val="en"/>
        </w:rPr>
        <w:t>和</w:t>
      </w:r>
      <w:r w:rsidRPr="004E2935">
        <w:rPr>
          <w:rFonts w:asciiTheme="majorEastAsia" w:eastAsiaTheme="majorEastAsia" w:hAnsiTheme="majorEastAsia" w:hint="eastAsia"/>
          <w:b/>
          <w:color w:val="333333"/>
          <w:sz w:val="44"/>
          <w:szCs w:val="44"/>
          <w:lang w:val="en"/>
        </w:rPr>
        <w:t>重点实验室拟组建名单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2696"/>
        <w:gridCol w:w="6520"/>
        <w:gridCol w:w="4142"/>
      </w:tblGrid>
      <w:tr w:rsidR="00736B66" w:rsidRPr="00AA3402" w:rsidTr="00F141C1">
        <w:trPr>
          <w:trHeight w:hRule="exact" w:val="460"/>
          <w:tblHeader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736B66" w:rsidP="00DA11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520E99" w:rsidP="00736B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736B66" w:rsidP="00DA11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南昌市城市道路照明智慧路灯工程技术研究中心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江西惜能照明有限公司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南昌市电</w:t>
            </w:r>
            <w:proofErr w:type="gramStart"/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力设备</w:t>
            </w:r>
            <w:proofErr w:type="gramEnd"/>
            <w:r w:rsidRPr="00386CEB">
              <w:rPr>
                <w:rFonts w:ascii="宋体" w:hAnsi="宋体"/>
                <w:spacing w:val="-6"/>
                <w:sz w:val="24"/>
                <w:szCs w:val="24"/>
              </w:rPr>
              <w:t>运行大数据分析工程技术研究中心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proofErr w:type="gramStart"/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泰豪软件</w:t>
            </w:r>
            <w:proofErr w:type="gramEnd"/>
            <w:r w:rsidRPr="00386CEB">
              <w:rPr>
                <w:rFonts w:ascii="宋体" w:hAnsi="宋体"/>
                <w:spacing w:val="-6"/>
                <w:sz w:val="24"/>
                <w:szCs w:val="24"/>
              </w:rPr>
              <w:t>股份有限公司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南昌市半导体功率器件设计与制造工程技术研究中心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瑞能半导体有限公司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南昌市新型LED背光源工程技术研究中心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江西联创致光科技有限公司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南昌市分布式能源微电网工程技术研究中心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江西远大科技有限公司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南昌市智慧精益课堂电子平台研究中心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江西金太阳教育研究有限公司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南昌市商用密码应用工程技术研究中心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江西金格科技股份有限公司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南昌市水利安全监测与预测预警工程技术研究中心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江西武大扬帆科技有限公司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南昌市地理信息管理平台工程技术研究中心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江西世恒信息产业有限公司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南昌市高速光通讯模块技术研究中心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江西迅特通信技术有限公司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南昌市基于AI图像识别技术工程技术研究中心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江西科骏实业有限公司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南昌市装配式建筑工程技术研究中心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江西雄宇(集团)有限公司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南昌市高频高速用电解铜箔工程技术研究中心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江西省</w:t>
            </w:r>
            <w:proofErr w:type="gramStart"/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江铜耶兹</w:t>
            </w:r>
            <w:proofErr w:type="gramEnd"/>
            <w:r w:rsidRPr="00386CEB">
              <w:rPr>
                <w:rFonts w:ascii="宋体" w:hAnsi="宋体"/>
                <w:spacing w:val="-6"/>
                <w:sz w:val="24"/>
                <w:szCs w:val="24"/>
              </w:rPr>
              <w:t>铜箔有限公司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  <w:bookmarkStart w:id="0" w:name="_GoBack"/>
            <w:bookmarkEnd w:id="0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南昌市混合动力电源工程技术研究中心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江西清华泰豪三波电机有限公司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南昌市节能型整流变压器工程技术研究中心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江西变压器科技股份有限公司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南昌市地下空间暗挖工艺工程技术研究中心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江西中恒地下空间科技有限公司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南昌市矿用装备零部件工程技术研究中心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江西海峰重工科技有限责任公司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南昌市农业耕作机械工程技术研究中心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江西赣发机械制造有限公司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南昌市皮卡车性能测试工程技术研究中心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江西五十铃汽车有限公司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南昌市车用轻量化材料应用工程技术研究中心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江西江铃集团新能源汽车有限公司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南昌市航空大型薄壁铸件工程技术研究中心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江西洪都国际机电有限责任公司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南昌市C919大部件数字化装配工程技术研究中心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江西洪都商用飞机股份有限公司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南昌市人类血细胞表面抗原基因分型检测工程技术研究中心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江西业力科技集团有限公司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南昌市细胞分子遗传代谢临床检验工程技术研究中心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江西迪安华星医学检验实验室有限公司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南昌市高效环保可</w:t>
            </w:r>
            <w:proofErr w:type="gramStart"/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分散油悬</w:t>
            </w:r>
            <w:proofErr w:type="gramEnd"/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制剂工程技术研究中心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江西中迅农化有限公司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南昌市畜禽粪污无害化处理工程技术研究中心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proofErr w:type="gramStart"/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江西省汇得能</w:t>
            </w:r>
            <w:proofErr w:type="gramEnd"/>
            <w:r w:rsidRPr="00386CEB">
              <w:rPr>
                <w:rFonts w:ascii="宋体" w:hAnsi="宋体"/>
                <w:spacing w:val="-6"/>
                <w:sz w:val="24"/>
                <w:szCs w:val="24"/>
              </w:rPr>
              <w:t>生态科技发展有限公司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南昌市再生稻高产栽培工程技术研究中心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江西赣粮实业有限公司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南昌市多能互补储能工程技术研究中心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中国电建集团江西省电力建设有限公司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6CEB">
              <w:rPr>
                <w:rFonts w:ascii="宋体" w:hAnsi="宋体" w:cs="宋体" w:hint="eastAsia"/>
                <w:sz w:val="24"/>
                <w:szCs w:val="24"/>
              </w:rPr>
              <w:t>市级工程技术研究中心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南昌市用户分界点开关工程技术研究中心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江西森源科技有限公司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520E99" w:rsidP="00736B6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6CEB">
              <w:rPr>
                <w:rFonts w:ascii="宋体" w:hAnsi="宋体" w:hint="eastAsia"/>
                <w:sz w:val="24"/>
                <w:szCs w:val="24"/>
              </w:rPr>
              <w:t>市级重点实验室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南昌市三维生物制造技术与装备重点实验室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南昌大学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05212A" w:rsidP="00736B6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6CEB">
              <w:rPr>
                <w:rFonts w:ascii="宋体" w:hAnsi="宋体" w:hint="eastAsia"/>
                <w:sz w:val="24"/>
                <w:szCs w:val="24"/>
              </w:rPr>
              <w:t>市级重点实验室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南昌市果蔬营养与加工重点实验室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南昌大学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05212A" w:rsidP="00736B6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6CEB">
              <w:rPr>
                <w:rFonts w:ascii="宋体" w:hAnsi="宋体" w:hint="eastAsia"/>
                <w:sz w:val="24"/>
                <w:szCs w:val="24"/>
              </w:rPr>
              <w:t>市级重点实验室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南昌市载运工具先进材料与</w:t>
            </w:r>
            <w:proofErr w:type="gramStart"/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激光增材制造</w:t>
            </w:r>
            <w:proofErr w:type="gramEnd"/>
            <w:r w:rsidRPr="00386CEB">
              <w:rPr>
                <w:rFonts w:ascii="宋体" w:hAnsi="宋体"/>
                <w:spacing w:val="-6"/>
                <w:sz w:val="24"/>
                <w:szCs w:val="24"/>
              </w:rPr>
              <w:t>重点实验室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华东交通大学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05212A" w:rsidP="00736B6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6CEB">
              <w:rPr>
                <w:rFonts w:ascii="宋体" w:hAnsi="宋体" w:hint="eastAsia"/>
                <w:sz w:val="24"/>
                <w:szCs w:val="24"/>
              </w:rPr>
              <w:t>市级重点实验室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南昌市车辆智能装备与控制重点实验室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华东交通大学</w:t>
            </w:r>
          </w:p>
        </w:tc>
      </w:tr>
      <w:tr w:rsidR="00736B66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05212A" w:rsidP="00736B6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6CEB">
              <w:rPr>
                <w:rFonts w:ascii="宋体" w:hAnsi="宋体" w:hint="eastAsia"/>
                <w:sz w:val="24"/>
                <w:szCs w:val="24"/>
              </w:rPr>
              <w:t>市级重点实验室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南昌市植物资源化学利用重点实验室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66" w:rsidRPr="00386CEB" w:rsidRDefault="00736B66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江西农业大学</w:t>
            </w:r>
          </w:p>
        </w:tc>
      </w:tr>
      <w:tr w:rsidR="00541040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05212A" w:rsidP="005410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6CEB">
              <w:rPr>
                <w:rFonts w:ascii="宋体" w:hAnsi="宋体" w:hint="eastAsia"/>
                <w:sz w:val="24"/>
                <w:szCs w:val="24"/>
              </w:rPr>
              <w:t>市级重点实验室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南昌市动物健康与安全生产重点实验室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江西农业大学</w:t>
            </w:r>
          </w:p>
        </w:tc>
      </w:tr>
      <w:tr w:rsidR="00541040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05212A" w:rsidP="005410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6CEB">
              <w:rPr>
                <w:rFonts w:ascii="宋体" w:hAnsi="宋体" w:hint="eastAsia"/>
                <w:sz w:val="24"/>
                <w:szCs w:val="24"/>
              </w:rPr>
              <w:t>市级重点实验室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南昌市分子靶向抗癌药物设计与评价重点实验室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江西科技师范大学</w:t>
            </w:r>
          </w:p>
        </w:tc>
      </w:tr>
      <w:tr w:rsidR="00541040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05212A" w:rsidP="005410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6CEB">
              <w:rPr>
                <w:rFonts w:ascii="宋体" w:hAnsi="宋体" w:hint="eastAsia"/>
                <w:sz w:val="24"/>
                <w:szCs w:val="24"/>
              </w:rPr>
              <w:t>市级重点实验室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南昌市光电检测与信息处理重点实验室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江西科技师范大学</w:t>
            </w:r>
          </w:p>
        </w:tc>
      </w:tr>
      <w:tr w:rsidR="00541040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05212A" w:rsidP="005410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6CEB">
              <w:rPr>
                <w:rFonts w:ascii="宋体" w:hAnsi="宋体" w:hint="eastAsia"/>
                <w:sz w:val="24"/>
                <w:szCs w:val="24"/>
              </w:rPr>
              <w:t>市级重点实验室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南昌市高压大功率电力电子技术重点实验室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南昌工程学院</w:t>
            </w:r>
          </w:p>
        </w:tc>
      </w:tr>
      <w:tr w:rsidR="00541040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05212A" w:rsidP="005410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6CEB">
              <w:rPr>
                <w:rFonts w:ascii="宋体" w:hAnsi="宋体" w:hint="eastAsia"/>
                <w:sz w:val="24"/>
                <w:szCs w:val="24"/>
              </w:rPr>
              <w:t>市级重点实验室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南昌市鄱阳湖湿地微生物资源开发与利用重点实验室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江西师范大学</w:t>
            </w:r>
          </w:p>
        </w:tc>
      </w:tr>
      <w:tr w:rsidR="00541040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05212A" w:rsidP="005410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6CEB">
              <w:rPr>
                <w:rFonts w:ascii="宋体" w:hAnsi="宋体" w:hint="eastAsia"/>
                <w:sz w:val="24"/>
                <w:szCs w:val="24"/>
              </w:rPr>
              <w:t>市级重点实验室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南昌市中药与天然药物活性成分研究重点实验室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江西中医药大学</w:t>
            </w:r>
          </w:p>
        </w:tc>
      </w:tr>
      <w:tr w:rsidR="00541040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05212A" w:rsidP="005410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6CEB">
              <w:rPr>
                <w:rFonts w:ascii="宋体" w:hAnsi="宋体" w:hint="eastAsia"/>
                <w:sz w:val="24"/>
                <w:szCs w:val="24"/>
              </w:rPr>
              <w:t>市级重点实验室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南昌市服装数字化系统设计重点实验室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江西服装学院</w:t>
            </w:r>
          </w:p>
        </w:tc>
      </w:tr>
      <w:tr w:rsidR="00541040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05212A" w:rsidP="005410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6CEB">
              <w:rPr>
                <w:rFonts w:ascii="宋体" w:hAnsi="宋体" w:hint="eastAsia"/>
                <w:sz w:val="24"/>
                <w:szCs w:val="24"/>
              </w:rPr>
              <w:t>市级重点实验室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南昌市中药材种植技术与质量研究重点实验室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江西省林业科学院</w:t>
            </w:r>
          </w:p>
        </w:tc>
      </w:tr>
      <w:tr w:rsidR="00541040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05212A" w:rsidP="005410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6CEB">
              <w:rPr>
                <w:rFonts w:ascii="宋体" w:hAnsi="宋体" w:hint="eastAsia"/>
                <w:sz w:val="24"/>
                <w:szCs w:val="24"/>
              </w:rPr>
              <w:t>市级重点实验室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南昌市代谢内分泌学重点实验室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南昌市第一医院</w:t>
            </w:r>
          </w:p>
        </w:tc>
      </w:tr>
      <w:tr w:rsidR="00541040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05212A" w:rsidP="005410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6CEB">
              <w:rPr>
                <w:rFonts w:ascii="宋体" w:hAnsi="宋体" w:hint="eastAsia"/>
                <w:sz w:val="24"/>
                <w:szCs w:val="24"/>
              </w:rPr>
              <w:t>市级重点实验室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南昌市人类生殖与遗传重点实验室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南昌市医学科学研究所</w:t>
            </w:r>
          </w:p>
        </w:tc>
      </w:tr>
      <w:tr w:rsidR="00541040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05212A" w:rsidP="005410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6CEB">
              <w:rPr>
                <w:rFonts w:ascii="宋体" w:hAnsi="宋体" w:hint="eastAsia"/>
                <w:sz w:val="24"/>
                <w:szCs w:val="24"/>
              </w:rPr>
              <w:t>市级重点实验室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南昌市汽车零部件智能制造重点实验室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南昌工学院</w:t>
            </w:r>
          </w:p>
        </w:tc>
      </w:tr>
      <w:tr w:rsidR="00541040" w:rsidRPr="002E5D5D" w:rsidTr="00F141C1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86C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05212A" w:rsidP="005410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6CEB">
              <w:rPr>
                <w:rFonts w:ascii="宋体" w:hAnsi="宋体" w:hint="eastAsia"/>
                <w:sz w:val="24"/>
                <w:szCs w:val="24"/>
              </w:rPr>
              <w:t>市级重点实验室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南昌市农业物联网智能装备集成开发重点实验室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40" w:rsidRPr="00386CEB" w:rsidRDefault="00541040" w:rsidP="00DA1134"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 w:rsidRPr="00386CEB">
              <w:rPr>
                <w:rFonts w:ascii="宋体" w:hAnsi="宋体"/>
                <w:spacing w:val="-6"/>
                <w:sz w:val="24"/>
                <w:szCs w:val="24"/>
              </w:rPr>
              <w:t>南昌市农业科学院</w:t>
            </w:r>
          </w:p>
        </w:tc>
      </w:tr>
    </w:tbl>
    <w:p w:rsidR="00F76CD3" w:rsidRDefault="00F76CD3">
      <w:pPr>
        <w:widowControl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  <w:lang w:val="en"/>
        </w:rPr>
      </w:pPr>
      <w:r>
        <w:rPr>
          <w:rFonts w:ascii="仿宋_GB2312" w:eastAsia="仿宋_GB2312" w:hAnsi="微软雅黑" w:cs="宋体"/>
          <w:color w:val="333333"/>
          <w:kern w:val="0"/>
          <w:sz w:val="32"/>
          <w:szCs w:val="32"/>
          <w:lang w:val="en"/>
        </w:rPr>
        <w:br w:type="page"/>
      </w:r>
    </w:p>
    <w:p w:rsidR="00F76CD3" w:rsidRDefault="00F76CD3" w:rsidP="0029231C">
      <w:pPr>
        <w:widowControl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  <w:lang w:val="en"/>
        </w:rPr>
        <w:sectPr w:rsidR="00F76CD3" w:rsidSect="003D0B1D">
          <w:pgSz w:w="16838" w:h="11906" w:orient="landscape"/>
          <w:pgMar w:top="1797" w:right="1440" w:bottom="1797" w:left="1440" w:header="851" w:footer="850" w:gutter="0"/>
          <w:pgNumType w:fmt="numberInDash"/>
          <w:cols w:space="425"/>
          <w:docGrid w:type="lines" w:linePitch="312"/>
        </w:sectPr>
      </w:pPr>
    </w:p>
    <w:p w:rsidR="00F76CD3" w:rsidRPr="00F76CD3" w:rsidRDefault="00F76CD3" w:rsidP="00F76CD3">
      <w:pPr>
        <w:rPr>
          <w:rFonts w:ascii="Calibri" w:eastAsia="宋体" w:hAnsi="Calibri" w:cs="Times New Roman"/>
          <w:sz w:val="28"/>
          <w:szCs w:val="28"/>
        </w:rPr>
      </w:pPr>
    </w:p>
    <w:p w:rsidR="00F76CD3" w:rsidRDefault="00F76CD3" w:rsidP="00F76CD3">
      <w:pPr>
        <w:rPr>
          <w:rFonts w:ascii="Calibri" w:eastAsia="宋体" w:hAnsi="Calibri" w:cs="Times New Roman"/>
          <w:sz w:val="28"/>
          <w:szCs w:val="28"/>
        </w:rPr>
      </w:pPr>
    </w:p>
    <w:p w:rsidR="00F76CD3" w:rsidRDefault="00F76CD3" w:rsidP="00F76CD3">
      <w:pPr>
        <w:rPr>
          <w:rFonts w:ascii="Calibri" w:eastAsia="宋体" w:hAnsi="Calibri" w:cs="Times New Roman"/>
          <w:sz w:val="28"/>
          <w:szCs w:val="28"/>
        </w:rPr>
      </w:pPr>
    </w:p>
    <w:p w:rsidR="00F76CD3" w:rsidRDefault="00F76CD3" w:rsidP="00F76CD3">
      <w:pPr>
        <w:rPr>
          <w:rFonts w:ascii="Calibri" w:eastAsia="宋体" w:hAnsi="Calibri" w:cs="Times New Roman"/>
          <w:sz w:val="28"/>
          <w:szCs w:val="28"/>
        </w:rPr>
      </w:pPr>
    </w:p>
    <w:p w:rsidR="00F76CD3" w:rsidRDefault="00F76CD3" w:rsidP="00F76CD3">
      <w:pPr>
        <w:rPr>
          <w:rFonts w:ascii="Calibri" w:eastAsia="宋体" w:hAnsi="Calibri" w:cs="Times New Roman"/>
          <w:sz w:val="28"/>
          <w:szCs w:val="28"/>
        </w:rPr>
      </w:pPr>
    </w:p>
    <w:p w:rsidR="00F76CD3" w:rsidRDefault="00F76CD3" w:rsidP="00F76CD3">
      <w:pPr>
        <w:rPr>
          <w:rFonts w:ascii="Calibri" w:eastAsia="宋体" w:hAnsi="Calibri" w:cs="Times New Roman"/>
          <w:sz w:val="28"/>
          <w:szCs w:val="28"/>
        </w:rPr>
      </w:pPr>
    </w:p>
    <w:p w:rsidR="00F76CD3" w:rsidRDefault="00F76CD3" w:rsidP="00F76CD3">
      <w:pPr>
        <w:rPr>
          <w:rFonts w:ascii="Calibri" w:eastAsia="宋体" w:hAnsi="Calibri" w:cs="Times New Roman"/>
          <w:sz w:val="28"/>
          <w:szCs w:val="28"/>
        </w:rPr>
      </w:pPr>
    </w:p>
    <w:p w:rsidR="00F76CD3" w:rsidRDefault="00F76CD3" w:rsidP="00F76CD3">
      <w:pPr>
        <w:rPr>
          <w:rFonts w:ascii="Calibri" w:eastAsia="宋体" w:hAnsi="Calibri" w:cs="Times New Roman"/>
          <w:sz w:val="28"/>
          <w:szCs w:val="28"/>
        </w:rPr>
      </w:pPr>
    </w:p>
    <w:p w:rsidR="00F76CD3" w:rsidRDefault="00F76CD3" w:rsidP="00F76CD3">
      <w:pPr>
        <w:rPr>
          <w:rFonts w:ascii="Calibri" w:eastAsia="宋体" w:hAnsi="Calibri" w:cs="Times New Roman"/>
          <w:sz w:val="28"/>
          <w:szCs w:val="28"/>
        </w:rPr>
      </w:pPr>
    </w:p>
    <w:p w:rsidR="00F76CD3" w:rsidRDefault="00F76CD3" w:rsidP="00F76CD3">
      <w:pPr>
        <w:rPr>
          <w:rFonts w:ascii="Calibri" w:eastAsia="宋体" w:hAnsi="Calibri" w:cs="Times New Roman"/>
          <w:sz w:val="28"/>
          <w:szCs w:val="28"/>
        </w:rPr>
      </w:pPr>
    </w:p>
    <w:p w:rsidR="00F76CD3" w:rsidRDefault="00F76CD3" w:rsidP="00F76CD3">
      <w:pPr>
        <w:rPr>
          <w:rFonts w:ascii="Calibri" w:eastAsia="宋体" w:hAnsi="Calibri" w:cs="Times New Roman"/>
          <w:sz w:val="28"/>
          <w:szCs w:val="28"/>
        </w:rPr>
      </w:pPr>
    </w:p>
    <w:p w:rsidR="00F76CD3" w:rsidRDefault="00F76CD3" w:rsidP="00F76CD3">
      <w:pPr>
        <w:rPr>
          <w:rFonts w:ascii="Calibri" w:eastAsia="宋体" w:hAnsi="Calibri" w:cs="Times New Roman"/>
          <w:sz w:val="28"/>
          <w:szCs w:val="28"/>
        </w:rPr>
      </w:pPr>
    </w:p>
    <w:p w:rsidR="00F76CD3" w:rsidRDefault="00F76CD3" w:rsidP="00F76CD3">
      <w:pPr>
        <w:rPr>
          <w:rFonts w:ascii="Calibri" w:eastAsia="宋体" w:hAnsi="Calibri" w:cs="Times New Roman"/>
          <w:sz w:val="28"/>
          <w:szCs w:val="28"/>
        </w:rPr>
      </w:pPr>
    </w:p>
    <w:p w:rsidR="00F76CD3" w:rsidRDefault="00F76CD3" w:rsidP="00F76CD3">
      <w:pPr>
        <w:rPr>
          <w:rFonts w:ascii="Calibri" w:eastAsia="宋体" w:hAnsi="Calibri" w:cs="Times New Roman"/>
          <w:sz w:val="28"/>
          <w:szCs w:val="28"/>
        </w:rPr>
      </w:pPr>
    </w:p>
    <w:p w:rsidR="00F76CD3" w:rsidRDefault="00F76CD3" w:rsidP="00F76CD3">
      <w:pPr>
        <w:rPr>
          <w:rFonts w:ascii="Calibri" w:eastAsia="宋体" w:hAnsi="Calibri" w:cs="Times New Roman"/>
          <w:sz w:val="28"/>
          <w:szCs w:val="28"/>
        </w:rPr>
      </w:pPr>
    </w:p>
    <w:p w:rsidR="00F76CD3" w:rsidRPr="00F76CD3" w:rsidRDefault="00F76CD3" w:rsidP="00F76CD3">
      <w:pPr>
        <w:rPr>
          <w:rFonts w:ascii="Calibri" w:eastAsia="宋体" w:hAnsi="Calibri" w:cs="Times New Roman"/>
          <w:sz w:val="28"/>
          <w:szCs w:val="28"/>
        </w:rPr>
      </w:pPr>
    </w:p>
    <w:p w:rsidR="00F76CD3" w:rsidRPr="00F76CD3" w:rsidRDefault="00F76CD3" w:rsidP="00F76CD3">
      <w:pPr>
        <w:rPr>
          <w:rFonts w:ascii="Calibri" w:eastAsia="宋体" w:hAnsi="Calibri" w:cs="Times New Roman"/>
          <w:sz w:val="28"/>
          <w:szCs w:val="28"/>
        </w:rPr>
      </w:pPr>
    </w:p>
    <w:p w:rsidR="00F76CD3" w:rsidRPr="00F76CD3" w:rsidRDefault="00F76CD3" w:rsidP="00F76CD3">
      <w:pPr>
        <w:spacing w:line="240" w:lineRule="exact"/>
        <w:rPr>
          <w:rFonts w:ascii="Calibri" w:eastAsia="宋体" w:hAnsi="Calibri" w:cs="Times New Roman"/>
          <w:color w:val="000000"/>
          <w:szCs w:val="24"/>
        </w:rPr>
      </w:pPr>
    </w:p>
    <w:p w:rsidR="00F76CD3" w:rsidRPr="00F76CD3" w:rsidRDefault="00F76CD3" w:rsidP="00F76CD3">
      <w:pPr>
        <w:spacing w:line="240" w:lineRule="exact"/>
        <w:rPr>
          <w:rFonts w:ascii="Calibri" w:eastAsia="宋体" w:hAnsi="Calibri" w:cs="Times New Roman"/>
          <w:color w:val="000000"/>
          <w:szCs w:val="24"/>
        </w:rPr>
      </w:pPr>
    </w:p>
    <w:p w:rsidR="00F76CD3" w:rsidRPr="00F76CD3" w:rsidRDefault="00F76CD3" w:rsidP="00F76CD3">
      <w:pPr>
        <w:spacing w:line="240" w:lineRule="exact"/>
        <w:rPr>
          <w:rFonts w:ascii="Calibri" w:eastAsia="宋体" w:hAnsi="Calibri" w:cs="Times New Roman"/>
          <w:color w:val="000000"/>
          <w:szCs w:val="24"/>
        </w:rPr>
      </w:pPr>
    </w:p>
    <w:p w:rsidR="00F76CD3" w:rsidRPr="00F76CD3" w:rsidRDefault="00F76CD3" w:rsidP="00F76CD3">
      <w:pPr>
        <w:spacing w:line="240" w:lineRule="exact"/>
        <w:rPr>
          <w:rFonts w:ascii="Calibri" w:eastAsia="宋体" w:hAnsi="Calibri" w:cs="Times New Roman"/>
          <w:color w:val="000000"/>
          <w:szCs w:val="24"/>
        </w:rPr>
      </w:pPr>
    </w:p>
    <w:p w:rsidR="00F76CD3" w:rsidRPr="00F76CD3" w:rsidRDefault="00F76CD3" w:rsidP="00F76CD3">
      <w:pPr>
        <w:spacing w:line="240" w:lineRule="exact"/>
        <w:rPr>
          <w:rFonts w:ascii="Calibri" w:eastAsia="宋体" w:hAnsi="Calibri" w:cs="Times New Roman"/>
          <w:color w:val="000000"/>
          <w:szCs w:val="24"/>
        </w:rPr>
      </w:pPr>
    </w:p>
    <w:p w:rsidR="00F76CD3" w:rsidRPr="00F76CD3" w:rsidRDefault="00F76CD3" w:rsidP="00F76CD3">
      <w:pPr>
        <w:spacing w:line="240" w:lineRule="exact"/>
        <w:rPr>
          <w:rFonts w:ascii="Calibri" w:eastAsia="宋体" w:hAnsi="Calibri" w:cs="Times New Roman"/>
          <w:color w:val="000000"/>
          <w:szCs w:val="24"/>
        </w:rPr>
      </w:pPr>
    </w:p>
    <w:p w:rsidR="00F76CD3" w:rsidRPr="00F76CD3" w:rsidRDefault="00F76CD3" w:rsidP="00F76CD3">
      <w:pPr>
        <w:spacing w:line="240" w:lineRule="exact"/>
        <w:rPr>
          <w:rFonts w:ascii="Calibri" w:eastAsia="宋体" w:hAnsi="Calibri" w:cs="Times New Roman"/>
          <w:color w:val="000000"/>
          <w:szCs w:val="24"/>
        </w:rPr>
      </w:pPr>
    </w:p>
    <w:p w:rsidR="00F76CD3" w:rsidRPr="00F76CD3" w:rsidRDefault="00F76CD3" w:rsidP="00F76CD3">
      <w:pPr>
        <w:spacing w:line="240" w:lineRule="exact"/>
        <w:rPr>
          <w:rFonts w:ascii="Calibri" w:eastAsia="宋体" w:hAnsi="Calibri" w:cs="Times New Roman"/>
          <w:color w:val="000000"/>
          <w:szCs w:val="24"/>
        </w:rPr>
      </w:pPr>
    </w:p>
    <w:p w:rsidR="00F76CD3" w:rsidRPr="00F76CD3" w:rsidRDefault="00F76CD3" w:rsidP="00F76CD3">
      <w:pPr>
        <w:spacing w:line="240" w:lineRule="exact"/>
        <w:rPr>
          <w:rFonts w:ascii="Calibri" w:eastAsia="宋体" w:hAnsi="Calibri" w:cs="Times New Roman"/>
          <w:color w:val="000000"/>
          <w:szCs w:val="24"/>
        </w:rPr>
      </w:pPr>
    </w:p>
    <w:p w:rsidR="00F76CD3" w:rsidRPr="00F76CD3" w:rsidRDefault="00F76CD3" w:rsidP="00F76CD3">
      <w:pPr>
        <w:spacing w:line="240" w:lineRule="exact"/>
        <w:rPr>
          <w:rFonts w:ascii="Calibri" w:eastAsia="宋体" w:hAnsi="Calibri" w:cs="Times New Roman"/>
          <w:color w:val="000000"/>
          <w:szCs w:val="24"/>
        </w:rPr>
      </w:pPr>
    </w:p>
    <w:p w:rsidR="00F76CD3" w:rsidRPr="00F76CD3" w:rsidRDefault="00F76CD3" w:rsidP="00F76CD3">
      <w:pPr>
        <w:ind w:rightChars="-94" w:right="-181" w:firstLineChars="49" w:firstLine="94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8B7E69" wp14:editId="277D72B0">
                <wp:simplePos x="0" y="0"/>
                <wp:positionH relativeFrom="column">
                  <wp:posOffset>-27940</wp:posOffset>
                </wp:positionH>
                <wp:positionV relativeFrom="paragraph">
                  <wp:posOffset>-636</wp:posOffset>
                </wp:positionV>
                <wp:extent cx="5705475" cy="0"/>
                <wp:effectExtent l="0" t="0" r="9525" b="1905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-2.2pt;margin-top:-.05pt;width:449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" strokeweight="1.25pt"/>
            </w:pict>
          </mc:Fallback>
        </mc:AlternateContent>
      </w:r>
      <w:r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2A59D09" wp14:editId="7686269A">
                <wp:simplePos x="0" y="0"/>
                <wp:positionH relativeFrom="column">
                  <wp:posOffset>-37465</wp:posOffset>
                </wp:positionH>
                <wp:positionV relativeFrom="paragraph">
                  <wp:posOffset>362584</wp:posOffset>
                </wp:positionV>
                <wp:extent cx="5705475" cy="0"/>
                <wp:effectExtent l="0" t="0" r="9525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-2.95pt;margin-top:28.55pt;width:449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" strokeweight="1.25pt"/>
            </w:pict>
          </mc:Fallback>
        </mc:AlternateContent>
      </w:r>
      <w:r w:rsidRPr="00F76CD3">
        <w:rPr>
          <w:rFonts w:ascii="仿宋_GB2312" w:eastAsia="仿宋_GB2312" w:hAnsi="仿宋" w:cs="Times New Roman" w:hint="eastAsia"/>
          <w:color w:val="000000"/>
          <w:sz w:val="28"/>
          <w:szCs w:val="28"/>
        </w:rPr>
        <w:t>南昌市科学技术局办公室                         2019年9月6日印发</w:t>
      </w:r>
    </w:p>
    <w:sectPr w:rsidR="00F76CD3" w:rsidRPr="00F76CD3" w:rsidSect="00B600A2">
      <w:pgSz w:w="11906" w:h="16838"/>
      <w:pgMar w:top="2098" w:right="1474" w:bottom="1418" w:left="1588" w:header="851" w:footer="850" w:gutter="0"/>
      <w:pgNumType w:fmt="numberInDash"/>
      <w:cols w:space="720"/>
      <w:docGrid w:type="linesAndChars" w:linePitch="296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8A" w:rsidRDefault="005F638A" w:rsidP="00053C2C">
      <w:r>
        <w:separator/>
      </w:r>
    </w:p>
  </w:endnote>
  <w:endnote w:type="continuationSeparator" w:id="0">
    <w:p w:rsidR="005F638A" w:rsidRDefault="005F638A" w:rsidP="0005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190977"/>
      <w:docPartObj>
        <w:docPartGallery w:val="Page Numbers (Bottom of Page)"/>
        <w:docPartUnique/>
      </w:docPartObj>
    </w:sdtPr>
    <w:sdtEndPr/>
    <w:sdtContent>
      <w:p w:rsidR="003D0B1D" w:rsidRDefault="003D0B1D" w:rsidP="003D0B1D">
        <w:pPr>
          <w:pStyle w:val="a4"/>
          <w:ind w:right="540" w:firstLineChars="100" w:firstLine="180"/>
        </w:pPr>
        <w:r w:rsidRPr="003D0B1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3D0B1D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3D0B1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141C1" w:rsidRPr="00F141C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F141C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6 -</w:t>
        </w:r>
        <w:r w:rsidRPr="003D0B1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D0B1D" w:rsidRDefault="003D0B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844393"/>
      <w:docPartObj>
        <w:docPartGallery w:val="Page Numbers (Bottom of Page)"/>
        <w:docPartUnique/>
      </w:docPartObj>
    </w:sdtPr>
    <w:sdtEndPr/>
    <w:sdtContent>
      <w:p w:rsidR="003D0B1D" w:rsidRDefault="003D0B1D" w:rsidP="003D0B1D">
        <w:pPr>
          <w:pStyle w:val="a4"/>
          <w:ind w:right="180"/>
          <w:jc w:val="right"/>
        </w:pPr>
        <w:r w:rsidRPr="003D0B1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3D0B1D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3D0B1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141C1" w:rsidRPr="00F141C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F141C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5 -</w:t>
        </w:r>
        <w:r w:rsidRPr="003D0B1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D0B1D" w:rsidRDefault="003D0B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8A" w:rsidRDefault="005F638A" w:rsidP="00053C2C">
      <w:r>
        <w:separator/>
      </w:r>
    </w:p>
  </w:footnote>
  <w:footnote w:type="continuationSeparator" w:id="0">
    <w:p w:rsidR="005F638A" w:rsidRDefault="005F638A" w:rsidP="0005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96"/>
  <w:drawingGridVerticalSpacing w:val="31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B0"/>
    <w:rsid w:val="0005212A"/>
    <w:rsid w:val="00053C2C"/>
    <w:rsid w:val="000E640C"/>
    <w:rsid w:val="0029231C"/>
    <w:rsid w:val="002E0D54"/>
    <w:rsid w:val="00304658"/>
    <w:rsid w:val="003135BE"/>
    <w:rsid w:val="0038506B"/>
    <w:rsid w:val="00386CEB"/>
    <w:rsid w:val="003A606B"/>
    <w:rsid w:val="003D0B1D"/>
    <w:rsid w:val="003F0DAE"/>
    <w:rsid w:val="004A178F"/>
    <w:rsid w:val="004E2935"/>
    <w:rsid w:val="00520E99"/>
    <w:rsid w:val="00541040"/>
    <w:rsid w:val="00581858"/>
    <w:rsid w:val="005B4D7A"/>
    <w:rsid w:val="005F638A"/>
    <w:rsid w:val="00736B66"/>
    <w:rsid w:val="0077127A"/>
    <w:rsid w:val="0078466F"/>
    <w:rsid w:val="007C03BE"/>
    <w:rsid w:val="009D507D"/>
    <w:rsid w:val="00A3611D"/>
    <w:rsid w:val="00A66DAD"/>
    <w:rsid w:val="00DB5F5F"/>
    <w:rsid w:val="00ED58B0"/>
    <w:rsid w:val="00F141C1"/>
    <w:rsid w:val="00F5388B"/>
    <w:rsid w:val="00F76CD3"/>
    <w:rsid w:val="00F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C2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53C2C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C2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53C2C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67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67419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402</Words>
  <Characters>2293</Characters>
  <Application>Microsoft Office Word</Application>
  <DocSecurity>0</DocSecurity>
  <Lines>19</Lines>
  <Paragraphs>5</Paragraphs>
  <ScaleCrop>false</ScaleCrop>
  <Company>微软中国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2019-09-06T06:12:00Z</cp:lastPrinted>
  <dcterms:created xsi:type="dcterms:W3CDTF">2019-09-06T03:21:00Z</dcterms:created>
  <dcterms:modified xsi:type="dcterms:W3CDTF">2019-09-06T07:55:00Z</dcterms:modified>
</cp:coreProperties>
</file>