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01A" w:rsidRPr="00582472" w:rsidRDefault="00BF1F1C">
      <w:pPr>
        <w:spacing w:line="560" w:lineRule="exact"/>
        <w:jc w:val="center"/>
        <w:rPr>
          <w:rFonts w:ascii="方正小标宋简体" w:eastAsia="方正小标宋简体" w:hAnsi="方正小标宋简体" w:cs="方正小标宋简体"/>
          <w:sz w:val="44"/>
          <w:szCs w:val="44"/>
        </w:rPr>
      </w:pPr>
      <w:r w:rsidRPr="00582472">
        <w:rPr>
          <w:rFonts w:ascii="方正小标宋简体" w:eastAsia="方正小标宋简体" w:hAnsi="方正小标宋简体" w:cs="方正小标宋简体" w:hint="eastAsia"/>
          <w:sz w:val="44"/>
          <w:szCs w:val="44"/>
        </w:rPr>
        <w:t>关于征集南昌市高新技术企业梯次培育系统</w:t>
      </w:r>
    </w:p>
    <w:p w:rsidR="003B201A" w:rsidRPr="00582472" w:rsidRDefault="00BF1F1C">
      <w:pPr>
        <w:spacing w:line="560" w:lineRule="exact"/>
        <w:jc w:val="center"/>
        <w:rPr>
          <w:sz w:val="44"/>
          <w:szCs w:val="44"/>
        </w:rPr>
      </w:pPr>
      <w:r w:rsidRPr="00582472">
        <w:rPr>
          <w:rFonts w:ascii="方正小标宋简体" w:eastAsia="方正小标宋简体" w:hAnsi="方正小标宋简体" w:cs="方正小标宋简体" w:hint="eastAsia"/>
          <w:sz w:val="44"/>
          <w:szCs w:val="44"/>
        </w:rPr>
        <w:t>升级开发项目机构的通知</w:t>
      </w:r>
    </w:p>
    <w:p w:rsidR="003B201A" w:rsidRPr="00582472" w:rsidRDefault="00BF1F1C">
      <w:pPr>
        <w:spacing w:line="560" w:lineRule="exact"/>
        <w:ind w:firstLineChars="200" w:firstLine="640"/>
        <w:rPr>
          <w:rFonts w:ascii="仿宋_GB2312" w:eastAsia="仿宋_GB2312" w:hAnsi="仿宋_GB2312" w:cs="仿宋_GB2312"/>
          <w:color w:val="333333"/>
          <w:sz w:val="32"/>
          <w:szCs w:val="32"/>
          <w:shd w:val="clear" w:color="auto" w:fill="FFFFFF"/>
        </w:rPr>
      </w:pPr>
      <w:r w:rsidRPr="00582472">
        <w:rPr>
          <w:rFonts w:ascii="仿宋_GB2312" w:eastAsia="仿宋_GB2312" w:hAnsi="仿宋_GB2312" w:cs="仿宋_GB2312" w:hint="eastAsia"/>
          <w:color w:val="333333"/>
          <w:sz w:val="32"/>
          <w:szCs w:val="32"/>
          <w:shd w:val="clear" w:color="auto" w:fill="FFFFFF"/>
        </w:rPr>
        <w:t>为扎实推进高新技术企业培育工作,方便企业填报相关信息和数据,切实增强企业用户系统使用体验感,有效提升高企梯次培育系统工作效率，按照公开、公平、公正的原则，南昌市科技成果转移转化中心拟对“南昌市高新技术企业梯次培育系统升级开发项目”进行系统升级，现面向全市征集建设机构，并将有关事项说明如下：</w:t>
      </w:r>
    </w:p>
    <w:p w:rsidR="003B201A" w:rsidRPr="00582472" w:rsidRDefault="00BF1F1C">
      <w:pPr>
        <w:numPr>
          <w:ilvl w:val="0"/>
          <w:numId w:val="1"/>
        </w:numPr>
        <w:spacing w:line="560" w:lineRule="exact"/>
        <w:ind w:firstLineChars="200" w:firstLine="643"/>
        <w:rPr>
          <w:rFonts w:ascii="黑体" w:eastAsia="黑体" w:hAnsi="黑体" w:cs="黑体"/>
          <w:b/>
          <w:bCs/>
          <w:color w:val="333333"/>
          <w:sz w:val="32"/>
          <w:szCs w:val="32"/>
          <w:shd w:val="clear" w:color="auto" w:fill="FFFFFF"/>
        </w:rPr>
      </w:pPr>
      <w:r w:rsidRPr="00582472">
        <w:rPr>
          <w:rFonts w:ascii="黑体" w:eastAsia="黑体" w:hAnsi="黑体" w:cs="黑体" w:hint="eastAsia"/>
          <w:b/>
          <w:bCs/>
          <w:color w:val="333333"/>
          <w:sz w:val="32"/>
          <w:szCs w:val="32"/>
          <w:shd w:val="clear" w:color="auto" w:fill="FFFFFF"/>
        </w:rPr>
        <w:t>项目概述及建设内容</w:t>
      </w:r>
    </w:p>
    <w:p w:rsidR="003B201A" w:rsidRPr="00582472" w:rsidRDefault="00BF1F1C">
      <w:pPr>
        <w:spacing w:line="560" w:lineRule="exact"/>
        <w:ind w:firstLineChars="200" w:firstLine="643"/>
        <w:rPr>
          <w:rFonts w:ascii="仿宋_GB2312" w:eastAsia="仿宋_GB2312" w:hAnsi="仿宋_GB2312" w:cs="仿宋_GB2312"/>
          <w:b/>
          <w:bCs/>
          <w:color w:val="333333"/>
          <w:sz w:val="32"/>
          <w:szCs w:val="32"/>
          <w:shd w:val="clear" w:color="auto" w:fill="FFFFFF"/>
        </w:rPr>
      </w:pPr>
      <w:r w:rsidRPr="00582472">
        <w:rPr>
          <w:rFonts w:ascii="仿宋_GB2312" w:eastAsia="仿宋_GB2312" w:hAnsi="仿宋_GB2312" w:cs="仿宋_GB2312" w:hint="eastAsia"/>
          <w:b/>
          <w:bCs/>
          <w:color w:val="333333"/>
          <w:sz w:val="32"/>
          <w:szCs w:val="32"/>
          <w:shd w:val="clear" w:color="auto" w:fill="FFFFFF"/>
        </w:rPr>
        <w:t>（一）项目概述</w:t>
      </w:r>
    </w:p>
    <w:p w:rsidR="003B201A" w:rsidRPr="00582472" w:rsidRDefault="00BF1F1C">
      <w:pPr>
        <w:spacing w:line="560" w:lineRule="exact"/>
        <w:ind w:firstLineChars="200" w:firstLine="640"/>
        <w:rPr>
          <w:rFonts w:ascii="仿宋_GB2312" w:eastAsia="仿宋_GB2312" w:hAnsi="仿宋_GB2312" w:cs="仿宋_GB2312"/>
          <w:color w:val="333333"/>
          <w:sz w:val="32"/>
          <w:szCs w:val="32"/>
          <w:shd w:val="clear" w:color="auto" w:fill="FFFFFF"/>
        </w:rPr>
      </w:pPr>
      <w:r w:rsidRPr="00582472">
        <w:rPr>
          <w:rFonts w:ascii="仿宋_GB2312" w:eastAsia="仿宋_GB2312" w:hAnsi="仿宋_GB2312" w:cs="仿宋_GB2312" w:hint="eastAsia"/>
          <w:color w:val="333333"/>
          <w:sz w:val="32"/>
          <w:szCs w:val="32"/>
          <w:shd w:val="clear" w:color="auto" w:fill="FFFFFF"/>
        </w:rPr>
        <w:t>南昌市高新技术企业梯次培育系统依托南昌科技创新公共服务平台，在其用户体系的基础上进行二次开发。系统实现企业入库注册、综合数据上传，统计分析、智能培育等功能，满足科技型中小企业培育库、高新技术企业培育库、标杆型高新技术企业培育库工作需求和企业地图</w:t>
      </w:r>
      <w:proofErr w:type="gramStart"/>
      <w:r w:rsidRPr="00582472">
        <w:rPr>
          <w:rFonts w:ascii="仿宋_GB2312" w:eastAsia="仿宋_GB2312" w:hAnsi="仿宋_GB2312" w:cs="仿宋_GB2312" w:hint="eastAsia"/>
          <w:color w:val="333333"/>
          <w:sz w:val="32"/>
          <w:szCs w:val="32"/>
          <w:shd w:val="clear" w:color="auto" w:fill="FFFFFF"/>
        </w:rPr>
        <w:t>库功能</w:t>
      </w:r>
      <w:proofErr w:type="gramEnd"/>
      <w:r w:rsidRPr="00582472">
        <w:rPr>
          <w:rFonts w:ascii="仿宋_GB2312" w:eastAsia="仿宋_GB2312" w:hAnsi="仿宋_GB2312" w:cs="仿宋_GB2312" w:hint="eastAsia"/>
          <w:color w:val="333333"/>
          <w:sz w:val="32"/>
          <w:szCs w:val="32"/>
          <w:shd w:val="clear" w:color="auto" w:fill="FFFFFF"/>
        </w:rPr>
        <w:t xml:space="preserve">要求。此次升级系统功能主体模块如下： </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 xml:space="preserve">1.系统流程优化，根据相关政策法规，优化系统流程。 </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2.数据库体系结构调整，重新调整数据库体系结构。</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3.表单内容优化。填写的相同内容进行合并，企业填写综合信息表单。</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4.企业注册认证。企业注册按统一社会信用代码为准，禁止重复注册。企业入库当年填报记录有且只能存在一条，避免重复填报。</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5.优化后台查询、导出功能。</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6.企业自评修改。取消自评验证相应指标才能入库的条件，不</w:t>
      </w:r>
      <w:r w:rsidRPr="00582472">
        <w:rPr>
          <w:rFonts w:ascii="仿宋_GB2312" w:eastAsia="仿宋_GB2312" w:hAnsi="仿宋_GB2312" w:cs="仿宋_GB2312" w:hint="eastAsia"/>
          <w:color w:val="000000"/>
          <w:sz w:val="32"/>
          <w:szCs w:val="32"/>
        </w:rPr>
        <w:lastRenderedPageBreak/>
        <w:t>设门槛，自评表单仅作为管理员审核参考指标。</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7.增加后台导入公示名单及自动比对功能。</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8.增加短信接口。接入短信接口，添加群发短信功能，一键提醒企业填报信息。高企有效期为3年，科小有效期为当年，快到期自动发送短信提醒。每年提醒入库企业更新相关财务数据。</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9.增加撤销功能。</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10.后台权限优化。</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11.增加数据校验。</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12.增加中介机构展示栏目。</w:t>
      </w:r>
    </w:p>
    <w:p w:rsidR="003B201A" w:rsidRPr="00582472" w:rsidRDefault="00BF1F1C">
      <w:pPr>
        <w:spacing w:line="560" w:lineRule="exact"/>
        <w:ind w:firstLineChars="200" w:firstLine="643"/>
        <w:rPr>
          <w:rFonts w:ascii="仿宋_GB2312" w:eastAsia="仿宋_GB2312" w:hAnsi="仿宋_GB2312" w:cs="仿宋_GB2312"/>
          <w:b/>
          <w:bCs/>
          <w:color w:val="333333"/>
          <w:sz w:val="32"/>
          <w:szCs w:val="32"/>
          <w:shd w:val="clear" w:color="auto" w:fill="FFFFFF"/>
        </w:rPr>
      </w:pPr>
      <w:r w:rsidRPr="00582472">
        <w:rPr>
          <w:rFonts w:ascii="仿宋_GB2312" w:eastAsia="仿宋_GB2312" w:hAnsi="仿宋_GB2312" w:cs="仿宋_GB2312" w:hint="eastAsia"/>
          <w:b/>
          <w:bCs/>
          <w:color w:val="333333"/>
          <w:sz w:val="32"/>
          <w:szCs w:val="32"/>
          <w:shd w:val="clear" w:color="auto" w:fill="FFFFFF"/>
        </w:rPr>
        <w:t>（二）建设技术要求</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目前南昌市高新技术企业梯次培育系统一期和二期已经建设完成，鉴于系统升级需要，优化企业入库流程，增加中介机构展示栏目，提升预警提醒优化等功能，本系统开发使用Java语言，报价单位需同时具有.NET与Java的开发能力。本系统须和现有南昌科技创新公共服务平台互相融合，做到让用户一次登录、一次授权，降低日常系统的维护工作量。</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1.总体要求</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1.1系统兼容性：系统在南昌市高新技术企业梯次培育系统一期和二期平台上进行二次开发并升级，功能菜单嵌入南昌科技创新公共服务平台，实现单点登录（保证系统用户统一管理一次授权即可）、功能菜单及页面风格与其统一。</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1.2 浏览器兼容性：兼容IE11以上，Chrome，</w:t>
      </w:r>
      <w:proofErr w:type="spellStart"/>
      <w:r w:rsidRPr="00582472">
        <w:rPr>
          <w:rFonts w:ascii="仿宋_GB2312" w:eastAsia="仿宋_GB2312" w:hAnsi="仿宋_GB2312" w:cs="仿宋_GB2312" w:hint="eastAsia"/>
          <w:color w:val="000000"/>
          <w:sz w:val="32"/>
          <w:szCs w:val="32"/>
        </w:rPr>
        <w:t>firefox</w:t>
      </w:r>
      <w:proofErr w:type="spellEnd"/>
      <w:r w:rsidRPr="00582472">
        <w:rPr>
          <w:rFonts w:ascii="仿宋_GB2312" w:eastAsia="仿宋_GB2312" w:hAnsi="仿宋_GB2312" w:cs="仿宋_GB2312" w:hint="eastAsia"/>
          <w:color w:val="000000"/>
          <w:sz w:val="32"/>
          <w:szCs w:val="32"/>
        </w:rPr>
        <w:t>等主流浏览器。</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1.3 系统稳定性：支持1000人并发，系统稳定，加载流畅。</w:t>
      </w:r>
    </w:p>
    <w:p w:rsidR="003B201A" w:rsidRPr="00582472" w:rsidRDefault="00BF1F1C">
      <w:pPr>
        <w:spacing w:line="560" w:lineRule="exact"/>
        <w:ind w:firstLineChars="200" w:firstLine="640"/>
        <w:jc w:val="left"/>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lastRenderedPageBreak/>
        <w:t xml:space="preserve">1.4技术支撑：基于先进的开发技术，系统具有开放的体系，采用B/S结构设计；使用前后端分离技术进行整个系统的开发；界面美观，操作方便；具有手机短信及邮件提醒功能。在事务处理过程中，能根据用户角色权限显示相关功能菜单或信息。 </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2.系统安全</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提供多层次的分级权限控制机制，支持层级、角色、用户的权限分级管理。支持关键数据字段的加密，保护系统数据安全。</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3.系统接口</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系统建设应全面支持XML、Web Service、SOAP、LDAP、UDDI等当前受到普遍支持的国际开放标准，保证系统能够与其它的应用系统、数据库等相互交换数据并进行应用级的互操作性和互连性。标准接口应规范、易于扩充，提供开放、安全、具有标准化开放的API的接口，使和第三方系统之间的互联互通更加顺畅、平滑，通过接口，使得系统不再是一个孤立的系统。</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4.知识产权</w:t>
      </w:r>
    </w:p>
    <w:p w:rsidR="003B201A" w:rsidRPr="00582472" w:rsidRDefault="00A722D2">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系统所有权、知识产权归</w:t>
      </w:r>
      <w:r w:rsidR="00827395" w:rsidRPr="00582472">
        <w:rPr>
          <w:rFonts w:ascii="仿宋_GB2312" w:eastAsia="仿宋_GB2312" w:hAnsi="仿宋_GB2312" w:cs="仿宋_GB2312" w:hint="eastAsia"/>
          <w:color w:val="000000"/>
          <w:sz w:val="32"/>
          <w:szCs w:val="32"/>
        </w:rPr>
        <w:t>我中心</w:t>
      </w:r>
      <w:r w:rsidRPr="00582472">
        <w:rPr>
          <w:rFonts w:ascii="仿宋_GB2312" w:eastAsia="仿宋_GB2312" w:hAnsi="仿宋_GB2312" w:cs="仿宋_GB2312" w:hint="eastAsia"/>
          <w:color w:val="000000"/>
          <w:sz w:val="32"/>
          <w:szCs w:val="32"/>
        </w:rPr>
        <w:t>；</w:t>
      </w:r>
      <w:r w:rsidR="00827395" w:rsidRPr="00582472">
        <w:rPr>
          <w:rFonts w:ascii="仿宋_GB2312" w:eastAsia="仿宋_GB2312" w:hAnsi="仿宋_GB2312" w:cs="仿宋_GB2312" w:hint="eastAsia"/>
          <w:color w:val="000000"/>
          <w:sz w:val="32"/>
          <w:szCs w:val="32"/>
        </w:rPr>
        <w:t>建设机构</w:t>
      </w:r>
      <w:r w:rsidR="00BF1F1C" w:rsidRPr="00582472">
        <w:rPr>
          <w:rFonts w:ascii="仿宋_GB2312" w:eastAsia="仿宋_GB2312" w:hAnsi="仿宋_GB2312" w:cs="仿宋_GB2312" w:hint="eastAsia"/>
          <w:color w:val="000000"/>
          <w:sz w:val="32"/>
          <w:szCs w:val="32"/>
        </w:rPr>
        <w:t>开发中所用的中间件或其他组件所产生的费用由</w:t>
      </w:r>
      <w:r w:rsidR="00827395" w:rsidRPr="00582472">
        <w:rPr>
          <w:rFonts w:ascii="仿宋_GB2312" w:eastAsia="仿宋_GB2312" w:hAnsi="仿宋_GB2312" w:cs="仿宋_GB2312" w:hint="eastAsia"/>
          <w:color w:val="000000"/>
          <w:sz w:val="32"/>
          <w:szCs w:val="32"/>
        </w:rPr>
        <w:t>建设机构</w:t>
      </w:r>
      <w:r w:rsidR="00BF1F1C" w:rsidRPr="00582472">
        <w:rPr>
          <w:rFonts w:ascii="仿宋_GB2312" w:eastAsia="仿宋_GB2312" w:hAnsi="仿宋_GB2312" w:cs="仿宋_GB2312" w:hint="eastAsia"/>
          <w:color w:val="000000"/>
          <w:sz w:val="32"/>
          <w:szCs w:val="32"/>
        </w:rPr>
        <w:t>承担，无论是否在质保期</w:t>
      </w:r>
      <w:r w:rsidR="00827395" w:rsidRPr="00582472">
        <w:rPr>
          <w:rFonts w:ascii="仿宋_GB2312" w:eastAsia="仿宋_GB2312" w:hAnsi="仿宋_GB2312" w:cs="仿宋_GB2312" w:hint="eastAsia"/>
          <w:color w:val="000000"/>
          <w:sz w:val="32"/>
          <w:szCs w:val="32"/>
        </w:rPr>
        <w:t>我中心</w:t>
      </w:r>
      <w:r w:rsidR="00BF1F1C" w:rsidRPr="00582472">
        <w:rPr>
          <w:rFonts w:ascii="仿宋_GB2312" w:eastAsia="仿宋_GB2312" w:hAnsi="仿宋_GB2312" w:cs="仿宋_GB2312" w:hint="eastAsia"/>
          <w:color w:val="000000"/>
          <w:sz w:val="32"/>
          <w:szCs w:val="32"/>
        </w:rPr>
        <w:t>都可长期正常使用。系统知识产权方面涉及的违法侵权行为一律由</w:t>
      </w:r>
      <w:r w:rsidR="00827395" w:rsidRPr="00582472">
        <w:rPr>
          <w:rFonts w:ascii="仿宋_GB2312" w:eastAsia="仿宋_GB2312" w:hAnsi="仿宋_GB2312" w:cs="仿宋_GB2312" w:hint="eastAsia"/>
          <w:color w:val="000000"/>
          <w:sz w:val="32"/>
          <w:szCs w:val="32"/>
        </w:rPr>
        <w:t>建设机构</w:t>
      </w:r>
      <w:r w:rsidR="00BF1F1C" w:rsidRPr="00582472">
        <w:rPr>
          <w:rFonts w:ascii="仿宋_GB2312" w:eastAsia="仿宋_GB2312" w:hAnsi="仿宋_GB2312" w:cs="仿宋_GB2312" w:hint="eastAsia"/>
          <w:color w:val="000000"/>
          <w:sz w:val="32"/>
          <w:szCs w:val="32"/>
        </w:rPr>
        <w:t>承担。</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 xml:space="preserve">5.功能测试 </w:t>
      </w:r>
    </w:p>
    <w:p w:rsidR="003B201A" w:rsidRPr="00582472" w:rsidRDefault="00BF1F1C">
      <w:pPr>
        <w:spacing w:line="560" w:lineRule="exact"/>
        <w:ind w:firstLineChars="200" w:firstLine="640"/>
        <w:rPr>
          <w:rFonts w:ascii="宋体" w:hAnsi="宋体"/>
          <w:color w:val="000000"/>
          <w:szCs w:val="21"/>
        </w:rPr>
      </w:pPr>
      <w:r w:rsidRPr="00582472">
        <w:rPr>
          <w:rFonts w:ascii="仿宋_GB2312" w:eastAsia="仿宋_GB2312" w:hAnsi="仿宋_GB2312" w:cs="仿宋_GB2312" w:hint="eastAsia"/>
          <w:color w:val="000000"/>
          <w:sz w:val="32"/>
          <w:szCs w:val="32"/>
        </w:rPr>
        <w:t>系统开发完成后、验收前，</w:t>
      </w:r>
      <w:r w:rsidR="00E815B2" w:rsidRPr="00582472">
        <w:rPr>
          <w:rFonts w:ascii="仿宋_GB2312" w:eastAsia="仿宋_GB2312" w:hAnsi="仿宋_GB2312" w:cs="仿宋_GB2312" w:hint="eastAsia"/>
          <w:color w:val="000000"/>
          <w:sz w:val="32"/>
          <w:szCs w:val="32"/>
        </w:rPr>
        <w:t>建设</w:t>
      </w:r>
      <w:r w:rsidRPr="00582472">
        <w:rPr>
          <w:rFonts w:ascii="仿宋_GB2312" w:eastAsia="仿宋_GB2312" w:hAnsi="仿宋_GB2312" w:cs="仿宋_GB2312" w:hint="eastAsia"/>
          <w:color w:val="000000"/>
          <w:sz w:val="32"/>
          <w:szCs w:val="32"/>
        </w:rPr>
        <w:t>提供通过以下测试的报告。</w:t>
      </w:r>
    </w:p>
    <w:tbl>
      <w:tblPr>
        <w:tblW w:w="10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1559"/>
        <w:gridCol w:w="8167"/>
      </w:tblGrid>
      <w:tr w:rsidR="003B201A" w:rsidRPr="00582472">
        <w:trPr>
          <w:trHeight w:val="329"/>
          <w:jc w:val="center"/>
        </w:trPr>
        <w:tc>
          <w:tcPr>
            <w:tcW w:w="657" w:type="dxa"/>
            <w:tcBorders>
              <w:tl2br w:val="nil"/>
              <w:tr2bl w:val="nil"/>
            </w:tcBorders>
            <w:shd w:val="clear" w:color="000000" w:fill="auto"/>
            <w:noWrap/>
            <w:vAlign w:val="center"/>
          </w:tcPr>
          <w:p w:rsidR="003B201A" w:rsidRPr="00582472" w:rsidRDefault="00BF1F1C">
            <w:pPr>
              <w:widowControl/>
              <w:spacing w:line="560" w:lineRule="exact"/>
              <w:jc w:val="center"/>
              <w:rPr>
                <w:rFonts w:ascii="宋体" w:hAnsi="宋体" w:cs="宋体"/>
                <w:b/>
                <w:bCs/>
                <w:color w:val="000000"/>
                <w:kern w:val="0"/>
                <w:szCs w:val="21"/>
              </w:rPr>
            </w:pPr>
            <w:r w:rsidRPr="00582472">
              <w:rPr>
                <w:rFonts w:ascii="宋体" w:hAnsi="宋体" w:cs="宋体" w:hint="eastAsia"/>
                <w:b/>
                <w:bCs/>
                <w:color w:val="000000"/>
                <w:kern w:val="0"/>
                <w:szCs w:val="21"/>
              </w:rPr>
              <w:t>序号</w:t>
            </w:r>
          </w:p>
        </w:tc>
        <w:tc>
          <w:tcPr>
            <w:tcW w:w="1559" w:type="dxa"/>
            <w:tcBorders>
              <w:tl2br w:val="nil"/>
              <w:tr2bl w:val="nil"/>
            </w:tcBorders>
            <w:shd w:val="clear" w:color="000000" w:fill="auto"/>
            <w:noWrap/>
            <w:vAlign w:val="center"/>
          </w:tcPr>
          <w:p w:rsidR="003B201A" w:rsidRPr="00582472" w:rsidRDefault="00BF1F1C">
            <w:pPr>
              <w:widowControl/>
              <w:spacing w:line="560" w:lineRule="exact"/>
              <w:jc w:val="center"/>
              <w:rPr>
                <w:rFonts w:ascii="宋体" w:hAnsi="宋体" w:cs="宋体"/>
                <w:b/>
                <w:bCs/>
                <w:color w:val="000000"/>
                <w:kern w:val="0"/>
                <w:szCs w:val="21"/>
              </w:rPr>
            </w:pPr>
            <w:r w:rsidRPr="00582472">
              <w:rPr>
                <w:rFonts w:ascii="宋体" w:hAnsi="宋体" w:cs="宋体" w:hint="eastAsia"/>
                <w:b/>
                <w:bCs/>
                <w:color w:val="000000"/>
                <w:kern w:val="0"/>
                <w:szCs w:val="21"/>
              </w:rPr>
              <w:t>验收项目</w:t>
            </w:r>
          </w:p>
        </w:tc>
        <w:tc>
          <w:tcPr>
            <w:tcW w:w="8167" w:type="dxa"/>
            <w:tcBorders>
              <w:tl2br w:val="nil"/>
              <w:tr2bl w:val="nil"/>
            </w:tcBorders>
            <w:shd w:val="clear" w:color="000000" w:fill="auto"/>
            <w:noWrap/>
            <w:vAlign w:val="center"/>
          </w:tcPr>
          <w:p w:rsidR="003B201A" w:rsidRPr="00582472" w:rsidRDefault="00BF1F1C">
            <w:pPr>
              <w:widowControl/>
              <w:spacing w:line="560" w:lineRule="exact"/>
              <w:jc w:val="center"/>
              <w:rPr>
                <w:rFonts w:ascii="宋体" w:hAnsi="宋体" w:cs="宋体"/>
                <w:b/>
                <w:bCs/>
                <w:color w:val="000000"/>
                <w:kern w:val="0"/>
                <w:szCs w:val="21"/>
              </w:rPr>
            </w:pPr>
            <w:r w:rsidRPr="00582472">
              <w:rPr>
                <w:rFonts w:ascii="宋体" w:hAnsi="宋体" w:cs="宋体" w:hint="eastAsia"/>
                <w:b/>
                <w:bCs/>
                <w:color w:val="000000"/>
                <w:kern w:val="0"/>
                <w:szCs w:val="21"/>
              </w:rPr>
              <w:t>具体要求</w:t>
            </w:r>
          </w:p>
        </w:tc>
      </w:tr>
      <w:tr w:rsidR="003B201A" w:rsidRPr="00582472">
        <w:trPr>
          <w:trHeight w:val="329"/>
          <w:jc w:val="center"/>
        </w:trPr>
        <w:tc>
          <w:tcPr>
            <w:tcW w:w="657" w:type="dxa"/>
            <w:tcBorders>
              <w:tl2br w:val="nil"/>
              <w:tr2bl w:val="nil"/>
            </w:tcBorders>
            <w:shd w:val="clear" w:color="auto" w:fill="auto"/>
            <w:noWrap/>
            <w:vAlign w:val="center"/>
          </w:tcPr>
          <w:p w:rsidR="003B201A" w:rsidRPr="00582472" w:rsidRDefault="00BF1F1C">
            <w:pPr>
              <w:widowControl/>
              <w:spacing w:line="560" w:lineRule="exact"/>
              <w:jc w:val="center"/>
              <w:rPr>
                <w:rFonts w:ascii="宋体" w:hAnsi="宋体" w:cs="宋体"/>
                <w:color w:val="000000"/>
                <w:kern w:val="0"/>
                <w:szCs w:val="21"/>
              </w:rPr>
            </w:pPr>
            <w:r w:rsidRPr="00582472">
              <w:rPr>
                <w:rFonts w:ascii="宋体" w:hAnsi="宋体" w:cs="宋体" w:hint="eastAsia"/>
                <w:color w:val="000000"/>
                <w:kern w:val="0"/>
                <w:szCs w:val="21"/>
              </w:rPr>
              <w:t>1</w:t>
            </w:r>
          </w:p>
        </w:tc>
        <w:tc>
          <w:tcPr>
            <w:tcW w:w="1559" w:type="dxa"/>
            <w:tcBorders>
              <w:tl2br w:val="nil"/>
              <w:tr2bl w:val="nil"/>
            </w:tcBorders>
            <w:shd w:val="clear" w:color="auto" w:fill="auto"/>
            <w:noWrap/>
            <w:vAlign w:val="center"/>
          </w:tcPr>
          <w:p w:rsidR="003B201A" w:rsidRPr="00582472" w:rsidRDefault="00BF1F1C">
            <w:pPr>
              <w:widowControl/>
              <w:spacing w:line="560" w:lineRule="exact"/>
              <w:jc w:val="center"/>
              <w:rPr>
                <w:rFonts w:ascii="宋体" w:hAnsi="宋体" w:cs="宋体"/>
                <w:color w:val="000000"/>
                <w:kern w:val="0"/>
                <w:szCs w:val="21"/>
              </w:rPr>
            </w:pPr>
            <w:r w:rsidRPr="00582472">
              <w:rPr>
                <w:rFonts w:ascii="宋体" w:hAnsi="宋体" w:cs="宋体" w:hint="eastAsia"/>
                <w:color w:val="000000"/>
                <w:kern w:val="0"/>
                <w:szCs w:val="21"/>
              </w:rPr>
              <w:t>功能项测试</w:t>
            </w:r>
          </w:p>
        </w:tc>
        <w:tc>
          <w:tcPr>
            <w:tcW w:w="8167" w:type="dxa"/>
            <w:tcBorders>
              <w:tl2br w:val="nil"/>
              <w:tr2bl w:val="nil"/>
            </w:tcBorders>
            <w:shd w:val="clear" w:color="auto" w:fill="auto"/>
            <w:noWrap/>
            <w:vAlign w:val="center"/>
          </w:tcPr>
          <w:p w:rsidR="003B201A" w:rsidRPr="00582472" w:rsidRDefault="00BF1F1C">
            <w:pPr>
              <w:widowControl/>
              <w:spacing w:line="560" w:lineRule="exact"/>
              <w:rPr>
                <w:rFonts w:ascii="宋体" w:hAnsi="宋体" w:cs="宋体"/>
                <w:color w:val="000000"/>
                <w:kern w:val="0"/>
                <w:szCs w:val="21"/>
              </w:rPr>
            </w:pPr>
            <w:r w:rsidRPr="00582472">
              <w:rPr>
                <w:rFonts w:ascii="宋体" w:hAnsi="宋体" w:cs="宋体" w:hint="eastAsia"/>
                <w:color w:val="000000"/>
                <w:kern w:val="0"/>
                <w:szCs w:val="21"/>
              </w:rPr>
              <w:t>所有系统功能都需测试通过</w:t>
            </w:r>
          </w:p>
        </w:tc>
      </w:tr>
      <w:tr w:rsidR="003B201A" w:rsidRPr="00582472">
        <w:trPr>
          <w:trHeight w:val="329"/>
          <w:jc w:val="center"/>
        </w:trPr>
        <w:tc>
          <w:tcPr>
            <w:tcW w:w="657" w:type="dxa"/>
            <w:tcBorders>
              <w:tl2br w:val="nil"/>
              <w:tr2bl w:val="nil"/>
            </w:tcBorders>
            <w:shd w:val="clear" w:color="auto" w:fill="auto"/>
            <w:noWrap/>
            <w:vAlign w:val="center"/>
          </w:tcPr>
          <w:p w:rsidR="003B201A" w:rsidRPr="00582472" w:rsidRDefault="00BF1F1C">
            <w:pPr>
              <w:widowControl/>
              <w:spacing w:line="560" w:lineRule="exact"/>
              <w:jc w:val="center"/>
              <w:rPr>
                <w:rFonts w:ascii="宋体" w:hAnsi="宋体" w:cs="宋体"/>
                <w:color w:val="000000"/>
                <w:kern w:val="0"/>
                <w:szCs w:val="21"/>
              </w:rPr>
            </w:pPr>
            <w:r w:rsidRPr="00582472">
              <w:rPr>
                <w:rFonts w:ascii="宋体" w:hAnsi="宋体" w:cs="宋体" w:hint="eastAsia"/>
                <w:color w:val="000000"/>
                <w:kern w:val="0"/>
                <w:szCs w:val="21"/>
              </w:rPr>
              <w:t>2</w:t>
            </w:r>
          </w:p>
        </w:tc>
        <w:tc>
          <w:tcPr>
            <w:tcW w:w="1559" w:type="dxa"/>
            <w:tcBorders>
              <w:tl2br w:val="nil"/>
              <w:tr2bl w:val="nil"/>
            </w:tcBorders>
            <w:shd w:val="clear" w:color="auto" w:fill="auto"/>
            <w:noWrap/>
            <w:vAlign w:val="center"/>
          </w:tcPr>
          <w:p w:rsidR="003B201A" w:rsidRPr="00582472" w:rsidRDefault="00BF1F1C">
            <w:pPr>
              <w:widowControl/>
              <w:spacing w:line="560" w:lineRule="exact"/>
              <w:jc w:val="center"/>
              <w:rPr>
                <w:rFonts w:ascii="宋体" w:hAnsi="宋体" w:cs="宋体"/>
                <w:color w:val="000000"/>
                <w:kern w:val="0"/>
                <w:szCs w:val="21"/>
              </w:rPr>
            </w:pPr>
            <w:r w:rsidRPr="00582472">
              <w:rPr>
                <w:rFonts w:ascii="宋体" w:hAnsi="宋体" w:cs="宋体" w:hint="eastAsia"/>
                <w:color w:val="000000"/>
                <w:kern w:val="0"/>
                <w:szCs w:val="21"/>
              </w:rPr>
              <w:t>业务流程测试</w:t>
            </w:r>
          </w:p>
        </w:tc>
        <w:tc>
          <w:tcPr>
            <w:tcW w:w="8167" w:type="dxa"/>
            <w:tcBorders>
              <w:tl2br w:val="nil"/>
              <w:tr2bl w:val="nil"/>
            </w:tcBorders>
            <w:shd w:val="clear" w:color="auto" w:fill="auto"/>
            <w:noWrap/>
            <w:vAlign w:val="center"/>
          </w:tcPr>
          <w:p w:rsidR="003B201A" w:rsidRPr="00582472" w:rsidRDefault="00BF1F1C">
            <w:pPr>
              <w:widowControl/>
              <w:spacing w:line="560" w:lineRule="exact"/>
              <w:rPr>
                <w:rFonts w:ascii="宋体" w:hAnsi="宋体" w:cs="宋体"/>
                <w:color w:val="000000"/>
                <w:kern w:val="0"/>
                <w:szCs w:val="21"/>
              </w:rPr>
            </w:pPr>
            <w:r w:rsidRPr="00582472">
              <w:rPr>
                <w:rFonts w:ascii="宋体" w:hAnsi="宋体" w:cs="宋体" w:hint="eastAsia"/>
                <w:color w:val="000000"/>
                <w:kern w:val="0"/>
                <w:szCs w:val="21"/>
              </w:rPr>
              <w:t>系统业务所有流程都需测试通过</w:t>
            </w:r>
          </w:p>
        </w:tc>
      </w:tr>
      <w:tr w:rsidR="003B201A" w:rsidRPr="00582472">
        <w:trPr>
          <w:trHeight w:val="329"/>
          <w:jc w:val="center"/>
        </w:trPr>
        <w:tc>
          <w:tcPr>
            <w:tcW w:w="657" w:type="dxa"/>
            <w:vMerge w:val="restart"/>
            <w:tcBorders>
              <w:tl2br w:val="nil"/>
              <w:tr2bl w:val="nil"/>
            </w:tcBorders>
            <w:shd w:val="clear" w:color="auto" w:fill="auto"/>
            <w:noWrap/>
            <w:vAlign w:val="center"/>
          </w:tcPr>
          <w:p w:rsidR="003B201A" w:rsidRPr="00582472" w:rsidRDefault="00BF1F1C">
            <w:pPr>
              <w:widowControl/>
              <w:spacing w:line="560" w:lineRule="exact"/>
              <w:jc w:val="center"/>
              <w:rPr>
                <w:rFonts w:ascii="宋体" w:hAnsi="宋体" w:cs="宋体"/>
                <w:color w:val="000000"/>
                <w:kern w:val="0"/>
                <w:szCs w:val="21"/>
              </w:rPr>
            </w:pPr>
            <w:r w:rsidRPr="00582472">
              <w:rPr>
                <w:rFonts w:ascii="宋体" w:hAnsi="宋体" w:cs="宋体" w:hint="eastAsia"/>
                <w:color w:val="000000"/>
                <w:kern w:val="0"/>
                <w:szCs w:val="21"/>
              </w:rPr>
              <w:lastRenderedPageBreak/>
              <w:t>3</w:t>
            </w:r>
          </w:p>
        </w:tc>
        <w:tc>
          <w:tcPr>
            <w:tcW w:w="1559" w:type="dxa"/>
            <w:vMerge w:val="restart"/>
            <w:tcBorders>
              <w:tl2br w:val="nil"/>
              <w:tr2bl w:val="nil"/>
            </w:tcBorders>
            <w:shd w:val="clear" w:color="auto" w:fill="auto"/>
            <w:noWrap/>
            <w:vAlign w:val="center"/>
          </w:tcPr>
          <w:p w:rsidR="003B201A" w:rsidRPr="00582472" w:rsidRDefault="00BF1F1C">
            <w:pPr>
              <w:widowControl/>
              <w:spacing w:line="560" w:lineRule="exact"/>
              <w:jc w:val="center"/>
              <w:rPr>
                <w:rFonts w:ascii="宋体" w:hAnsi="宋体" w:cs="宋体"/>
                <w:color w:val="000000"/>
                <w:kern w:val="0"/>
                <w:szCs w:val="21"/>
              </w:rPr>
            </w:pPr>
            <w:r w:rsidRPr="00582472">
              <w:rPr>
                <w:rFonts w:ascii="宋体" w:hAnsi="宋体" w:cs="宋体" w:hint="eastAsia"/>
                <w:color w:val="000000"/>
                <w:kern w:val="0"/>
                <w:szCs w:val="21"/>
              </w:rPr>
              <w:t>容错测试</w:t>
            </w:r>
          </w:p>
        </w:tc>
        <w:tc>
          <w:tcPr>
            <w:tcW w:w="8167" w:type="dxa"/>
            <w:tcBorders>
              <w:tl2br w:val="nil"/>
              <w:tr2bl w:val="nil"/>
            </w:tcBorders>
            <w:shd w:val="clear" w:color="auto" w:fill="auto"/>
            <w:noWrap/>
            <w:vAlign w:val="center"/>
          </w:tcPr>
          <w:p w:rsidR="003B201A" w:rsidRPr="00582472" w:rsidRDefault="00BF1F1C">
            <w:pPr>
              <w:widowControl/>
              <w:spacing w:line="560" w:lineRule="exact"/>
              <w:rPr>
                <w:rFonts w:ascii="宋体" w:hAnsi="宋体" w:cs="宋体"/>
                <w:color w:val="000000"/>
                <w:kern w:val="0"/>
                <w:szCs w:val="21"/>
              </w:rPr>
            </w:pPr>
            <w:r w:rsidRPr="00582472">
              <w:rPr>
                <w:rFonts w:ascii="宋体" w:hAnsi="宋体" w:cs="宋体" w:hint="eastAsia"/>
                <w:color w:val="000000"/>
                <w:kern w:val="0"/>
                <w:szCs w:val="21"/>
              </w:rPr>
              <w:t>1</w:t>
            </w:r>
            <w:r w:rsidRPr="00582472">
              <w:rPr>
                <w:rFonts w:ascii="宋体" w:hAnsi="宋体" w:cs="宋体" w:hint="eastAsia"/>
                <w:color w:val="000000"/>
                <w:kern w:val="0"/>
                <w:szCs w:val="21"/>
              </w:rPr>
              <w:t>）软件对用户常见的误操作是否能进行提示；</w:t>
            </w:r>
          </w:p>
        </w:tc>
      </w:tr>
      <w:tr w:rsidR="003B201A" w:rsidRPr="00582472">
        <w:trPr>
          <w:trHeight w:val="329"/>
          <w:jc w:val="center"/>
        </w:trPr>
        <w:tc>
          <w:tcPr>
            <w:tcW w:w="657" w:type="dxa"/>
            <w:vMerge/>
            <w:tcBorders>
              <w:tl2br w:val="nil"/>
              <w:tr2bl w:val="nil"/>
            </w:tcBorders>
            <w:vAlign w:val="center"/>
          </w:tcPr>
          <w:p w:rsidR="003B201A" w:rsidRPr="00582472" w:rsidRDefault="003B201A">
            <w:pPr>
              <w:widowControl/>
              <w:spacing w:line="560" w:lineRule="exact"/>
              <w:rPr>
                <w:rFonts w:ascii="宋体" w:hAnsi="宋体" w:cs="宋体"/>
                <w:color w:val="000000"/>
                <w:kern w:val="0"/>
                <w:szCs w:val="21"/>
              </w:rPr>
            </w:pPr>
          </w:p>
        </w:tc>
        <w:tc>
          <w:tcPr>
            <w:tcW w:w="1559" w:type="dxa"/>
            <w:vMerge/>
            <w:tcBorders>
              <w:tl2br w:val="nil"/>
              <w:tr2bl w:val="nil"/>
            </w:tcBorders>
            <w:vAlign w:val="center"/>
          </w:tcPr>
          <w:p w:rsidR="003B201A" w:rsidRPr="00582472" w:rsidRDefault="003B201A">
            <w:pPr>
              <w:widowControl/>
              <w:spacing w:line="560" w:lineRule="exact"/>
              <w:jc w:val="center"/>
              <w:rPr>
                <w:rFonts w:ascii="宋体" w:hAnsi="宋体" w:cs="宋体"/>
                <w:color w:val="000000"/>
                <w:kern w:val="0"/>
                <w:szCs w:val="21"/>
              </w:rPr>
            </w:pPr>
          </w:p>
        </w:tc>
        <w:tc>
          <w:tcPr>
            <w:tcW w:w="8167" w:type="dxa"/>
            <w:tcBorders>
              <w:tl2br w:val="nil"/>
              <w:tr2bl w:val="nil"/>
            </w:tcBorders>
            <w:shd w:val="clear" w:color="auto" w:fill="auto"/>
            <w:noWrap/>
            <w:vAlign w:val="center"/>
          </w:tcPr>
          <w:p w:rsidR="003B201A" w:rsidRPr="00582472" w:rsidRDefault="00BF1F1C">
            <w:pPr>
              <w:widowControl/>
              <w:spacing w:line="560" w:lineRule="exact"/>
              <w:rPr>
                <w:rFonts w:ascii="宋体" w:hAnsi="宋体" w:cs="宋体"/>
                <w:color w:val="000000"/>
                <w:kern w:val="0"/>
                <w:szCs w:val="21"/>
              </w:rPr>
            </w:pPr>
            <w:r w:rsidRPr="00582472">
              <w:rPr>
                <w:rFonts w:ascii="宋体" w:hAnsi="宋体" w:cs="宋体" w:hint="eastAsia"/>
                <w:color w:val="000000"/>
                <w:kern w:val="0"/>
                <w:szCs w:val="21"/>
              </w:rPr>
              <w:t>2</w:t>
            </w:r>
            <w:r w:rsidRPr="00582472">
              <w:rPr>
                <w:rFonts w:ascii="宋体" w:hAnsi="宋体" w:cs="宋体" w:hint="eastAsia"/>
                <w:color w:val="000000"/>
                <w:kern w:val="0"/>
                <w:szCs w:val="21"/>
              </w:rPr>
              <w:t>）软件对用户的操作错误和软件错误，是否有准确、清晰的提示；</w:t>
            </w:r>
          </w:p>
        </w:tc>
      </w:tr>
      <w:tr w:rsidR="003B201A" w:rsidRPr="00582472">
        <w:trPr>
          <w:trHeight w:val="329"/>
          <w:jc w:val="center"/>
        </w:trPr>
        <w:tc>
          <w:tcPr>
            <w:tcW w:w="657" w:type="dxa"/>
            <w:vMerge/>
            <w:tcBorders>
              <w:tl2br w:val="nil"/>
              <w:tr2bl w:val="nil"/>
            </w:tcBorders>
            <w:vAlign w:val="center"/>
          </w:tcPr>
          <w:p w:rsidR="003B201A" w:rsidRPr="00582472" w:rsidRDefault="003B201A">
            <w:pPr>
              <w:widowControl/>
              <w:spacing w:line="560" w:lineRule="exact"/>
              <w:rPr>
                <w:rFonts w:ascii="宋体" w:hAnsi="宋体" w:cs="宋体"/>
                <w:color w:val="000000"/>
                <w:kern w:val="0"/>
                <w:szCs w:val="21"/>
              </w:rPr>
            </w:pPr>
          </w:p>
        </w:tc>
        <w:tc>
          <w:tcPr>
            <w:tcW w:w="1559" w:type="dxa"/>
            <w:vMerge/>
            <w:tcBorders>
              <w:tl2br w:val="nil"/>
              <w:tr2bl w:val="nil"/>
            </w:tcBorders>
            <w:vAlign w:val="center"/>
          </w:tcPr>
          <w:p w:rsidR="003B201A" w:rsidRPr="00582472" w:rsidRDefault="003B201A">
            <w:pPr>
              <w:widowControl/>
              <w:spacing w:line="560" w:lineRule="exact"/>
              <w:jc w:val="center"/>
              <w:rPr>
                <w:rFonts w:ascii="宋体" w:hAnsi="宋体" w:cs="宋体"/>
                <w:color w:val="000000"/>
                <w:kern w:val="0"/>
                <w:szCs w:val="21"/>
              </w:rPr>
            </w:pPr>
          </w:p>
        </w:tc>
        <w:tc>
          <w:tcPr>
            <w:tcW w:w="8167" w:type="dxa"/>
            <w:tcBorders>
              <w:tl2br w:val="nil"/>
              <w:tr2bl w:val="nil"/>
            </w:tcBorders>
            <w:shd w:val="clear" w:color="auto" w:fill="auto"/>
            <w:noWrap/>
            <w:vAlign w:val="center"/>
          </w:tcPr>
          <w:p w:rsidR="003B201A" w:rsidRPr="00582472" w:rsidRDefault="00BF1F1C">
            <w:pPr>
              <w:widowControl/>
              <w:spacing w:line="560" w:lineRule="exact"/>
              <w:rPr>
                <w:rFonts w:ascii="宋体" w:hAnsi="宋体" w:cs="宋体"/>
                <w:color w:val="000000"/>
                <w:kern w:val="0"/>
                <w:szCs w:val="21"/>
              </w:rPr>
            </w:pPr>
            <w:r w:rsidRPr="00582472">
              <w:rPr>
                <w:rFonts w:ascii="宋体" w:hAnsi="宋体" w:cs="宋体" w:hint="eastAsia"/>
                <w:color w:val="000000"/>
                <w:kern w:val="0"/>
                <w:szCs w:val="21"/>
              </w:rPr>
              <w:t>3</w:t>
            </w:r>
            <w:r w:rsidRPr="00582472">
              <w:rPr>
                <w:rFonts w:ascii="宋体" w:hAnsi="宋体" w:cs="宋体" w:hint="eastAsia"/>
                <w:color w:val="000000"/>
                <w:kern w:val="0"/>
                <w:szCs w:val="21"/>
              </w:rPr>
              <w:t>）软件对重要数据的删除是否有警告和确认提示；</w:t>
            </w:r>
          </w:p>
        </w:tc>
      </w:tr>
      <w:tr w:rsidR="003B201A" w:rsidRPr="00582472">
        <w:trPr>
          <w:trHeight w:val="329"/>
          <w:jc w:val="center"/>
        </w:trPr>
        <w:tc>
          <w:tcPr>
            <w:tcW w:w="657" w:type="dxa"/>
            <w:vMerge/>
            <w:tcBorders>
              <w:tl2br w:val="nil"/>
              <w:tr2bl w:val="nil"/>
            </w:tcBorders>
            <w:vAlign w:val="center"/>
          </w:tcPr>
          <w:p w:rsidR="003B201A" w:rsidRPr="00582472" w:rsidRDefault="003B201A">
            <w:pPr>
              <w:widowControl/>
              <w:spacing w:line="560" w:lineRule="exact"/>
              <w:rPr>
                <w:rFonts w:ascii="宋体" w:hAnsi="宋体" w:cs="宋体"/>
                <w:color w:val="000000"/>
                <w:kern w:val="0"/>
                <w:szCs w:val="21"/>
              </w:rPr>
            </w:pPr>
          </w:p>
        </w:tc>
        <w:tc>
          <w:tcPr>
            <w:tcW w:w="1559" w:type="dxa"/>
            <w:vMerge/>
            <w:tcBorders>
              <w:tl2br w:val="nil"/>
              <w:tr2bl w:val="nil"/>
            </w:tcBorders>
            <w:vAlign w:val="center"/>
          </w:tcPr>
          <w:p w:rsidR="003B201A" w:rsidRPr="00582472" w:rsidRDefault="003B201A">
            <w:pPr>
              <w:widowControl/>
              <w:spacing w:line="560" w:lineRule="exact"/>
              <w:jc w:val="center"/>
              <w:rPr>
                <w:rFonts w:ascii="宋体" w:hAnsi="宋体" w:cs="宋体"/>
                <w:color w:val="000000"/>
                <w:kern w:val="0"/>
                <w:szCs w:val="21"/>
              </w:rPr>
            </w:pPr>
          </w:p>
        </w:tc>
        <w:tc>
          <w:tcPr>
            <w:tcW w:w="8167" w:type="dxa"/>
            <w:tcBorders>
              <w:tl2br w:val="nil"/>
              <w:tr2bl w:val="nil"/>
            </w:tcBorders>
            <w:shd w:val="clear" w:color="auto" w:fill="auto"/>
            <w:noWrap/>
            <w:vAlign w:val="center"/>
          </w:tcPr>
          <w:p w:rsidR="003B201A" w:rsidRPr="00582472" w:rsidRDefault="00BF1F1C">
            <w:pPr>
              <w:widowControl/>
              <w:spacing w:line="560" w:lineRule="exact"/>
              <w:rPr>
                <w:rFonts w:ascii="宋体" w:hAnsi="宋体" w:cs="宋体"/>
                <w:color w:val="000000"/>
                <w:kern w:val="0"/>
                <w:szCs w:val="21"/>
              </w:rPr>
            </w:pPr>
            <w:r w:rsidRPr="00582472">
              <w:rPr>
                <w:rFonts w:ascii="宋体" w:hAnsi="宋体" w:cs="宋体" w:hint="eastAsia"/>
                <w:color w:val="000000"/>
                <w:kern w:val="0"/>
                <w:szCs w:val="21"/>
              </w:rPr>
              <w:t>4</w:t>
            </w:r>
            <w:r w:rsidRPr="00582472">
              <w:rPr>
                <w:rFonts w:ascii="宋体" w:hAnsi="宋体" w:cs="宋体" w:hint="eastAsia"/>
                <w:color w:val="000000"/>
                <w:kern w:val="0"/>
                <w:szCs w:val="21"/>
              </w:rPr>
              <w:t>）软件是否能判断数据的有效性。屏蔽用户的错误输入，识别非法值，并有相应的错误提示。</w:t>
            </w:r>
          </w:p>
        </w:tc>
      </w:tr>
      <w:tr w:rsidR="003B201A" w:rsidRPr="00582472">
        <w:trPr>
          <w:trHeight w:val="329"/>
          <w:jc w:val="center"/>
        </w:trPr>
        <w:tc>
          <w:tcPr>
            <w:tcW w:w="657" w:type="dxa"/>
            <w:vMerge w:val="restart"/>
            <w:tcBorders>
              <w:tl2br w:val="nil"/>
              <w:tr2bl w:val="nil"/>
            </w:tcBorders>
            <w:shd w:val="clear" w:color="auto" w:fill="auto"/>
            <w:noWrap/>
            <w:vAlign w:val="center"/>
          </w:tcPr>
          <w:p w:rsidR="003B201A" w:rsidRPr="00582472" w:rsidRDefault="00BF1F1C">
            <w:pPr>
              <w:widowControl/>
              <w:spacing w:line="560" w:lineRule="exact"/>
              <w:jc w:val="center"/>
              <w:rPr>
                <w:rFonts w:ascii="宋体" w:hAnsi="宋体" w:cs="宋体"/>
                <w:color w:val="000000"/>
                <w:kern w:val="0"/>
                <w:szCs w:val="21"/>
              </w:rPr>
            </w:pPr>
            <w:r w:rsidRPr="00582472">
              <w:rPr>
                <w:rFonts w:ascii="宋体" w:hAnsi="宋体" w:cs="宋体" w:hint="eastAsia"/>
                <w:color w:val="000000"/>
                <w:kern w:val="0"/>
                <w:szCs w:val="21"/>
              </w:rPr>
              <w:t>4</w:t>
            </w:r>
          </w:p>
        </w:tc>
        <w:tc>
          <w:tcPr>
            <w:tcW w:w="1559" w:type="dxa"/>
            <w:vMerge w:val="restart"/>
            <w:tcBorders>
              <w:tl2br w:val="nil"/>
              <w:tr2bl w:val="nil"/>
            </w:tcBorders>
            <w:shd w:val="clear" w:color="auto" w:fill="auto"/>
            <w:noWrap/>
            <w:vAlign w:val="center"/>
          </w:tcPr>
          <w:p w:rsidR="003B201A" w:rsidRPr="00582472" w:rsidRDefault="00BF1F1C">
            <w:pPr>
              <w:widowControl/>
              <w:spacing w:line="560" w:lineRule="exact"/>
              <w:jc w:val="center"/>
              <w:rPr>
                <w:rFonts w:ascii="宋体" w:hAnsi="宋体" w:cs="宋体"/>
                <w:color w:val="000000"/>
                <w:kern w:val="0"/>
                <w:szCs w:val="21"/>
              </w:rPr>
            </w:pPr>
            <w:r w:rsidRPr="00582472">
              <w:rPr>
                <w:rFonts w:ascii="宋体" w:hAnsi="宋体" w:cs="宋体" w:hint="eastAsia"/>
                <w:color w:val="000000"/>
                <w:kern w:val="0"/>
                <w:szCs w:val="21"/>
              </w:rPr>
              <w:t>安全性测试</w:t>
            </w:r>
          </w:p>
        </w:tc>
        <w:tc>
          <w:tcPr>
            <w:tcW w:w="8167" w:type="dxa"/>
            <w:tcBorders>
              <w:tl2br w:val="nil"/>
              <w:tr2bl w:val="nil"/>
            </w:tcBorders>
            <w:shd w:val="clear" w:color="auto" w:fill="auto"/>
            <w:noWrap/>
            <w:vAlign w:val="center"/>
          </w:tcPr>
          <w:p w:rsidR="003B201A" w:rsidRPr="00582472" w:rsidRDefault="00BF1F1C">
            <w:pPr>
              <w:widowControl/>
              <w:spacing w:line="560" w:lineRule="exact"/>
              <w:rPr>
                <w:rFonts w:ascii="宋体" w:hAnsi="宋体" w:cs="宋体"/>
                <w:color w:val="000000"/>
                <w:kern w:val="0"/>
                <w:szCs w:val="21"/>
              </w:rPr>
            </w:pPr>
            <w:r w:rsidRPr="00582472">
              <w:rPr>
                <w:rFonts w:ascii="宋体" w:hAnsi="宋体" w:cs="宋体" w:hint="eastAsia"/>
                <w:color w:val="000000"/>
                <w:kern w:val="0"/>
                <w:szCs w:val="21"/>
              </w:rPr>
              <w:t>1</w:t>
            </w:r>
            <w:r w:rsidRPr="00582472">
              <w:rPr>
                <w:rFonts w:ascii="宋体" w:hAnsi="宋体" w:cs="宋体" w:hint="eastAsia"/>
                <w:color w:val="000000"/>
                <w:kern w:val="0"/>
                <w:szCs w:val="21"/>
              </w:rPr>
              <w:t>）软件中的密钥是否以密文的方式存储；</w:t>
            </w:r>
          </w:p>
        </w:tc>
      </w:tr>
      <w:tr w:rsidR="003B201A" w:rsidRPr="00582472">
        <w:trPr>
          <w:trHeight w:val="329"/>
          <w:jc w:val="center"/>
        </w:trPr>
        <w:tc>
          <w:tcPr>
            <w:tcW w:w="657" w:type="dxa"/>
            <w:vMerge/>
            <w:tcBorders>
              <w:tl2br w:val="nil"/>
              <w:tr2bl w:val="nil"/>
            </w:tcBorders>
            <w:vAlign w:val="center"/>
          </w:tcPr>
          <w:p w:rsidR="003B201A" w:rsidRPr="00582472" w:rsidRDefault="003B201A">
            <w:pPr>
              <w:widowControl/>
              <w:spacing w:line="560" w:lineRule="exact"/>
              <w:rPr>
                <w:rFonts w:ascii="宋体" w:hAnsi="宋体" w:cs="宋体"/>
                <w:color w:val="000000"/>
                <w:kern w:val="0"/>
                <w:szCs w:val="21"/>
              </w:rPr>
            </w:pPr>
          </w:p>
        </w:tc>
        <w:tc>
          <w:tcPr>
            <w:tcW w:w="1559" w:type="dxa"/>
            <w:vMerge/>
            <w:tcBorders>
              <w:tl2br w:val="nil"/>
              <w:tr2bl w:val="nil"/>
            </w:tcBorders>
            <w:vAlign w:val="center"/>
          </w:tcPr>
          <w:p w:rsidR="003B201A" w:rsidRPr="00582472" w:rsidRDefault="003B201A">
            <w:pPr>
              <w:widowControl/>
              <w:spacing w:line="560" w:lineRule="exact"/>
              <w:jc w:val="center"/>
              <w:rPr>
                <w:rFonts w:ascii="宋体" w:hAnsi="宋体" w:cs="宋体"/>
                <w:color w:val="000000"/>
                <w:kern w:val="0"/>
                <w:szCs w:val="21"/>
              </w:rPr>
            </w:pPr>
          </w:p>
        </w:tc>
        <w:tc>
          <w:tcPr>
            <w:tcW w:w="8167" w:type="dxa"/>
            <w:tcBorders>
              <w:tl2br w:val="nil"/>
              <w:tr2bl w:val="nil"/>
            </w:tcBorders>
            <w:shd w:val="clear" w:color="auto" w:fill="auto"/>
            <w:noWrap/>
            <w:vAlign w:val="center"/>
          </w:tcPr>
          <w:p w:rsidR="003B201A" w:rsidRPr="00582472" w:rsidRDefault="00BF1F1C">
            <w:pPr>
              <w:widowControl/>
              <w:spacing w:line="560" w:lineRule="exact"/>
              <w:rPr>
                <w:rFonts w:ascii="宋体" w:hAnsi="宋体" w:cs="宋体"/>
                <w:color w:val="000000"/>
                <w:kern w:val="0"/>
                <w:szCs w:val="21"/>
              </w:rPr>
            </w:pPr>
            <w:r w:rsidRPr="00582472">
              <w:rPr>
                <w:rFonts w:ascii="宋体" w:hAnsi="宋体" w:cs="宋体" w:hint="eastAsia"/>
                <w:color w:val="000000"/>
                <w:kern w:val="0"/>
                <w:szCs w:val="21"/>
              </w:rPr>
              <w:t>2</w:t>
            </w:r>
            <w:r w:rsidRPr="00582472">
              <w:rPr>
                <w:rFonts w:ascii="宋体" w:hAnsi="宋体" w:cs="宋体" w:hint="eastAsia"/>
                <w:color w:val="000000"/>
                <w:kern w:val="0"/>
                <w:szCs w:val="21"/>
              </w:rPr>
              <w:t>）软件是否有留痕功能，即是否保存有用户的操作日志；</w:t>
            </w:r>
          </w:p>
        </w:tc>
      </w:tr>
      <w:tr w:rsidR="003B201A" w:rsidRPr="00582472">
        <w:trPr>
          <w:trHeight w:val="329"/>
          <w:jc w:val="center"/>
        </w:trPr>
        <w:tc>
          <w:tcPr>
            <w:tcW w:w="657" w:type="dxa"/>
            <w:vMerge/>
            <w:tcBorders>
              <w:tl2br w:val="nil"/>
              <w:tr2bl w:val="nil"/>
            </w:tcBorders>
            <w:vAlign w:val="center"/>
          </w:tcPr>
          <w:p w:rsidR="003B201A" w:rsidRPr="00582472" w:rsidRDefault="003B201A">
            <w:pPr>
              <w:widowControl/>
              <w:spacing w:line="560" w:lineRule="exact"/>
              <w:rPr>
                <w:rFonts w:ascii="宋体" w:hAnsi="宋体" w:cs="宋体"/>
                <w:color w:val="000000"/>
                <w:kern w:val="0"/>
                <w:szCs w:val="21"/>
              </w:rPr>
            </w:pPr>
          </w:p>
        </w:tc>
        <w:tc>
          <w:tcPr>
            <w:tcW w:w="1559" w:type="dxa"/>
            <w:vMerge/>
            <w:tcBorders>
              <w:tl2br w:val="nil"/>
              <w:tr2bl w:val="nil"/>
            </w:tcBorders>
            <w:vAlign w:val="center"/>
          </w:tcPr>
          <w:p w:rsidR="003B201A" w:rsidRPr="00582472" w:rsidRDefault="003B201A">
            <w:pPr>
              <w:widowControl/>
              <w:spacing w:line="560" w:lineRule="exact"/>
              <w:jc w:val="center"/>
              <w:rPr>
                <w:rFonts w:ascii="宋体" w:hAnsi="宋体" w:cs="宋体"/>
                <w:color w:val="000000"/>
                <w:kern w:val="0"/>
                <w:szCs w:val="21"/>
              </w:rPr>
            </w:pPr>
          </w:p>
        </w:tc>
        <w:tc>
          <w:tcPr>
            <w:tcW w:w="8167" w:type="dxa"/>
            <w:tcBorders>
              <w:tl2br w:val="nil"/>
              <w:tr2bl w:val="nil"/>
            </w:tcBorders>
            <w:shd w:val="clear" w:color="auto" w:fill="auto"/>
            <w:noWrap/>
            <w:vAlign w:val="center"/>
          </w:tcPr>
          <w:p w:rsidR="003B201A" w:rsidRPr="00582472" w:rsidRDefault="00BF1F1C">
            <w:pPr>
              <w:widowControl/>
              <w:spacing w:line="560" w:lineRule="exact"/>
              <w:rPr>
                <w:rFonts w:ascii="宋体" w:hAnsi="宋体" w:cs="宋体"/>
                <w:color w:val="000000"/>
                <w:kern w:val="0"/>
                <w:szCs w:val="21"/>
              </w:rPr>
            </w:pPr>
            <w:r w:rsidRPr="00582472">
              <w:rPr>
                <w:rFonts w:ascii="宋体" w:hAnsi="宋体" w:cs="宋体" w:hint="eastAsia"/>
                <w:color w:val="000000"/>
                <w:kern w:val="0"/>
                <w:szCs w:val="21"/>
              </w:rPr>
              <w:t>3</w:t>
            </w:r>
            <w:r w:rsidRPr="00582472">
              <w:rPr>
                <w:rFonts w:ascii="宋体" w:hAnsi="宋体" w:cs="宋体" w:hint="eastAsia"/>
                <w:color w:val="000000"/>
                <w:kern w:val="0"/>
                <w:szCs w:val="21"/>
              </w:rPr>
              <w:t>）软件中各种用户的权限分配是否合理；</w:t>
            </w:r>
          </w:p>
        </w:tc>
      </w:tr>
      <w:tr w:rsidR="003B201A" w:rsidRPr="00582472">
        <w:trPr>
          <w:trHeight w:val="329"/>
          <w:jc w:val="center"/>
        </w:trPr>
        <w:tc>
          <w:tcPr>
            <w:tcW w:w="657" w:type="dxa"/>
            <w:vMerge w:val="restart"/>
            <w:tcBorders>
              <w:tl2br w:val="nil"/>
              <w:tr2bl w:val="nil"/>
            </w:tcBorders>
            <w:shd w:val="clear" w:color="auto" w:fill="auto"/>
            <w:noWrap/>
            <w:vAlign w:val="center"/>
          </w:tcPr>
          <w:p w:rsidR="003B201A" w:rsidRPr="00582472" w:rsidRDefault="00BF1F1C">
            <w:pPr>
              <w:widowControl/>
              <w:spacing w:line="560" w:lineRule="exact"/>
              <w:jc w:val="center"/>
              <w:rPr>
                <w:rFonts w:ascii="宋体" w:hAnsi="宋体" w:cs="宋体"/>
                <w:color w:val="000000"/>
                <w:kern w:val="0"/>
                <w:szCs w:val="21"/>
              </w:rPr>
            </w:pPr>
            <w:r w:rsidRPr="00582472">
              <w:rPr>
                <w:rFonts w:ascii="宋体" w:hAnsi="宋体" w:cs="宋体" w:hint="eastAsia"/>
                <w:color w:val="000000"/>
                <w:kern w:val="0"/>
                <w:szCs w:val="21"/>
              </w:rPr>
              <w:t>5</w:t>
            </w:r>
          </w:p>
        </w:tc>
        <w:tc>
          <w:tcPr>
            <w:tcW w:w="1559" w:type="dxa"/>
            <w:vMerge w:val="restart"/>
            <w:tcBorders>
              <w:tl2br w:val="nil"/>
              <w:tr2bl w:val="nil"/>
            </w:tcBorders>
            <w:shd w:val="clear" w:color="auto" w:fill="auto"/>
            <w:noWrap/>
            <w:vAlign w:val="center"/>
          </w:tcPr>
          <w:p w:rsidR="003B201A" w:rsidRPr="00582472" w:rsidRDefault="00BF1F1C">
            <w:pPr>
              <w:widowControl/>
              <w:spacing w:line="560" w:lineRule="exact"/>
              <w:jc w:val="center"/>
              <w:rPr>
                <w:rFonts w:ascii="宋体" w:hAnsi="宋体" w:cs="宋体"/>
                <w:color w:val="000000"/>
                <w:kern w:val="0"/>
                <w:szCs w:val="21"/>
              </w:rPr>
            </w:pPr>
            <w:r w:rsidRPr="00582472">
              <w:rPr>
                <w:rFonts w:ascii="宋体" w:hAnsi="宋体" w:cs="宋体" w:hint="eastAsia"/>
                <w:color w:val="000000"/>
                <w:kern w:val="0"/>
                <w:szCs w:val="21"/>
              </w:rPr>
              <w:t>易用性测试</w:t>
            </w:r>
          </w:p>
        </w:tc>
        <w:tc>
          <w:tcPr>
            <w:tcW w:w="8167" w:type="dxa"/>
            <w:tcBorders>
              <w:tl2br w:val="nil"/>
              <w:tr2bl w:val="nil"/>
            </w:tcBorders>
            <w:shd w:val="clear" w:color="auto" w:fill="auto"/>
            <w:noWrap/>
            <w:vAlign w:val="center"/>
          </w:tcPr>
          <w:p w:rsidR="003B201A" w:rsidRPr="00582472" w:rsidRDefault="00BF1F1C">
            <w:pPr>
              <w:widowControl/>
              <w:spacing w:line="560" w:lineRule="exact"/>
              <w:rPr>
                <w:rFonts w:ascii="宋体" w:hAnsi="宋体" w:cs="宋体"/>
                <w:color w:val="000000"/>
                <w:kern w:val="0"/>
                <w:szCs w:val="21"/>
              </w:rPr>
            </w:pPr>
            <w:r w:rsidRPr="00582472">
              <w:rPr>
                <w:rFonts w:ascii="宋体" w:hAnsi="宋体" w:cs="宋体" w:hint="eastAsia"/>
                <w:color w:val="000000"/>
                <w:kern w:val="0"/>
                <w:szCs w:val="21"/>
              </w:rPr>
              <w:t>1</w:t>
            </w:r>
            <w:r w:rsidRPr="00582472">
              <w:rPr>
                <w:rFonts w:ascii="宋体" w:hAnsi="宋体" w:cs="宋体" w:hint="eastAsia"/>
                <w:color w:val="000000"/>
                <w:kern w:val="0"/>
                <w:szCs w:val="21"/>
              </w:rPr>
              <w:t>）软件的用户界面是否友好，是否出现中英文混杂的界面；</w:t>
            </w:r>
          </w:p>
        </w:tc>
      </w:tr>
      <w:tr w:rsidR="003B201A" w:rsidRPr="00582472">
        <w:trPr>
          <w:trHeight w:val="329"/>
          <w:jc w:val="center"/>
        </w:trPr>
        <w:tc>
          <w:tcPr>
            <w:tcW w:w="657" w:type="dxa"/>
            <w:vMerge/>
            <w:tcBorders>
              <w:tl2br w:val="nil"/>
              <w:tr2bl w:val="nil"/>
            </w:tcBorders>
            <w:vAlign w:val="center"/>
          </w:tcPr>
          <w:p w:rsidR="003B201A" w:rsidRPr="00582472" w:rsidRDefault="003B201A">
            <w:pPr>
              <w:widowControl/>
              <w:spacing w:line="560" w:lineRule="exact"/>
              <w:rPr>
                <w:rFonts w:ascii="宋体" w:hAnsi="宋体" w:cs="宋体"/>
                <w:color w:val="000000"/>
                <w:kern w:val="0"/>
                <w:szCs w:val="21"/>
              </w:rPr>
            </w:pPr>
          </w:p>
        </w:tc>
        <w:tc>
          <w:tcPr>
            <w:tcW w:w="1559" w:type="dxa"/>
            <w:vMerge/>
            <w:tcBorders>
              <w:tl2br w:val="nil"/>
              <w:tr2bl w:val="nil"/>
            </w:tcBorders>
            <w:vAlign w:val="center"/>
          </w:tcPr>
          <w:p w:rsidR="003B201A" w:rsidRPr="00582472" w:rsidRDefault="003B201A">
            <w:pPr>
              <w:widowControl/>
              <w:spacing w:line="560" w:lineRule="exact"/>
              <w:jc w:val="center"/>
              <w:rPr>
                <w:rFonts w:ascii="宋体" w:hAnsi="宋体" w:cs="宋体"/>
                <w:color w:val="000000"/>
                <w:kern w:val="0"/>
                <w:szCs w:val="21"/>
              </w:rPr>
            </w:pPr>
          </w:p>
        </w:tc>
        <w:tc>
          <w:tcPr>
            <w:tcW w:w="8167" w:type="dxa"/>
            <w:tcBorders>
              <w:tl2br w:val="nil"/>
              <w:tr2bl w:val="nil"/>
            </w:tcBorders>
            <w:shd w:val="clear" w:color="auto" w:fill="auto"/>
            <w:noWrap/>
            <w:vAlign w:val="center"/>
          </w:tcPr>
          <w:p w:rsidR="003B201A" w:rsidRPr="00582472" w:rsidRDefault="00BF1F1C">
            <w:pPr>
              <w:widowControl/>
              <w:spacing w:line="560" w:lineRule="exact"/>
              <w:rPr>
                <w:rFonts w:ascii="宋体" w:hAnsi="宋体" w:cs="宋体"/>
                <w:color w:val="000000"/>
                <w:kern w:val="0"/>
                <w:szCs w:val="21"/>
              </w:rPr>
            </w:pPr>
            <w:r w:rsidRPr="00582472">
              <w:rPr>
                <w:rFonts w:ascii="宋体" w:hAnsi="宋体" w:cs="宋体" w:hint="eastAsia"/>
                <w:color w:val="000000"/>
                <w:kern w:val="0"/>
                <w:szCs w:val="21"/>
              </w:rPr>
              <w:t>2</w:t>
            </w:r>
            <w:r w:rsidRPr="00582472">
              <w:rPr>
                <w:rFonts w:ascii="宋体" w:hAnsi="宋体" w:cs="宋体" w:hint="eastAsia"/>
                <w:color w:val="000000"/>
                <w:kern w:val="0"/>
                <w:szCs w:val="21"/>
              </w:rPr>
              <w:t>）软件中的提示信息是否清楚、易理解，是否存在原始的英文提示；</w:t>
            </w:r>
          </w:p>
        </w:tc>
      </w:tr>
      <w:tr w:rsidR="003B201A" w:rsidRPr="00582472">
        <w:trPr>
          <w:trHeight w:val="329"/>
          <w:jc w:val="center"/>
        </w:trPr>
        <w:tc>
          <w:tcPr>
            <w:tcW w:w="657" w:type="dxa"/>
            <w:vMerge/>
            <w:tcBorders>
              <w:tl2br w:val="nil"/>
              <w:tr2bl w:val="nil"/>
            </w:tcBorders>
            <w:vAlign w:val="center"/>
          </w:tcPr>
          <w:p w:rsidR="003B201A" w:rsidRPr="00582472" w:rsidRDefault="003B201A">
            <w:pPr>
              <w:widowControl/>
              <w:spacing w:line="560" w:lineRule="exact"/>
              <w:rPr>
                <w:rFonts w:ascii="宋体" w:hAnsi="宋体" w:cs="宋体"/>
                <w:color w:val="000000"/>
                <w:kern w:val="0"/>
                <w:szCs w:val="21"/>
              </w:rPr>
            </w:pPr>
          </w:p>
        </w:tc>
        <w:tc>
          <w:tcPr>
            <w:tcW w:w="1559" w:type="dxa"/>
            <w:vMerge/>
            <w:tcBorders>
              <w:tl2br w:val="nil"/>
              <w:tr2bl w:val="nil"/>
            </w:tcBorders>
            <w:vAlign w:val="center"/>
          </w:tcPr>
          <w:p w:rsidR="003B201A" w:rsidRPr="00582472" w:rsidRDefault="003B201A">
            <w:pPr>
              <w:widowControl/>
              <w:spacing w:line="560" w:lineRule="exact"/>
              <w:jc w:val="center"/>
              <w:rPr>
                <w:rFonts w:ascii="宋体" w:hAnsi="宋体" w:cs="宋体"/>
                <w:color w:val="000000"/>
                <w:kern w:val="0"/>
                <w:szCs w:val="21"/>
              </w:rPr>
            </w:pPr>
          </w:p>
        </w:tc>
        <w:tc>
          <w:tcPr>
            <w:tcW w:w="8167" w:type="dxa"/>
            <w:tcBorders>
              <w:tl2br w:val="nil"/>
              <w:tr2bl w:val="nil"/>
            </w:tcBorders>
            <w:shd w:val="clear" w:color="auto" w:fill="auto"/>
            <w:noWrap/>
            <w:vAlign w:val="center"/>
          </w:tcPr>
          <w:p w:rsidR="003B201A" w:rsidRPr="00582472" w:rsidRDefault="00BF1F1C">
            <w:pPr>
              <w:widowControl/>
              <w:spacing w:line="560" w:lineRule="exact"/>
              <w:rPr>
                <w:rFonts w:ascii="宋体" w:hAnsi="宋体" w:cs="宋体"/>
                <w:color w:val="000000"/>
                <w:kern w:val="0"/>
                <w:szCs w:val="21"/>
              </w:rPr>
            </w:pPr>
            <w:r w:rsidRPr="00582472">
              <w:rPr>
                <w:rFonts w:ascii="宋体" w:hAnsi="宋体" w:cs="宋体" w:hint="eastAsia"/>
                <w:color w:val="000000"/>
                <w:kern w:val="0"/>
                <w:szCs w:val="21"/>
              </w:rPr>
              <w:t>3</w:t>
            </w:r>
            <w:r w:rsidRPr="00582472">
              <w:rPr>
                <w:rFonts w:ascii="宋体" w:hAnsi="宋体" w:cs="宋体" w:hint="eastAsia"/>
                <w:color w:val="000000"/>
                <w:kern w:val="0"/>
                <w:szCs w:val="21"/>
              </w:rPr>
              <w:t>）软件中各个模块的界面风格是否一致；</w:t>
            </w:r>
          </w:p>
        </w:tc>
      </w:tr>
      <w:tr w:rsidR="003B201A" w:rsidRPr="00582472">
        <w:trPr>
          <w:trHeight w:val="329"/>
          <w:jc w:val="center"/>
        </w:trPr>
        <w:tc>
          <w:tcPr>
            <w:tcW w:w="657" w:type="dxa"/>
            <w:vMerge/>
            <w:tcBorders>
              <w:tl2br w:val="nil"/>
              <w:tr2bl w:val="nil"/>
            </w:tcBorders>
            <w:vAlign w:val="center"/>
          </w:tcPr>
          <w:p w:rsidR="003B201A" w:rsidRPr="00582472" w:rsidRDefault="003B201A">
            <w:pPr>
              <w:widowControl/>
              <w:spacing w:line="560" w:lineRule="exact"/>
              <w:rPr>
                <w:rFonts w:ascii="宋体" w:hAnsi="宋体" w:cs="宋体"/>
                <w:color w:val="000000"/>
                <w:kern w:val="0"/>
                <w:szCs w:val="21"/>
              </w:rPr>
            </w:pPr>
          </w:p>
        </w:tc>
        <w:tc>
          <w:tcPr>
            <w:tcW w:w="1559" w:type="dxa"/>
            <w:vMerge/>
            <w:tcBorders>
              <w:tl2br w:val="nil"/>
              <w:tr2bl w:val="nil"/>
            </w:tcBorders>
            <w:vAlign w:val="center"/>
          </w:tcPr>
          <w:p w:rsidR="003B201A" w:rsidRPr="00582472" w:rsidRDefault="003B201A">
            <w:pPr>
              <w:widowControl/>
              <w:spacing w:line="560" w:lineRule="exact"/>
              <w:jc w:val="center"/>
              <w:rPr>
                <w:rFonts w:ascii="宋体" w:hAnsi="宋体" w:cs="宋体"/>
                <w:color w:val="000000"/>
                <w:kern w:val="0"/>
                <w:szCs w:val="21"/>
              </w:rPr>
            </w:pPr>
          </w:p>
        </w:tc>
        <w:tc>
          <w:tcPr>
            <w:tcW w:w="8167" w:type="dxa"/>
            <w:tcBorders>
              <w:tl2br w:val="nil"/>
              <w:tr2bl w:val="nil"/>
            </w:tcBorders>
            <w:shd w:val="clear" w:color="auto" w:fill="auto"/>
            <w:noWrap/>
            <w:vAlign w:val="center"/>
          </w:tcPr>
          <w:p w:rsidR="003B201A" w:rsidRPr="00582472" w:rsidRDefault="00BF1F1C">
            <w:pPr>
              <w:widowControl/>
              <w:spacing w:line="560" w:lineRule="exact"/>
              <w:rPr>
                <w:rFonts w:ascii="宋体" w:hAnsi="宋体" w:cs="宋体"/>
                <w:color w:val="000000"/>
                <w:kern w:val="0"/>
                <w:szCs w:val="21"/>
              </w:rPr>
            </w:pPr>
            <w:r w:rsidRPr="00582472">
              <w:rPr>
                <w:rFonts w:ascii="宋体" w:hAnsi="宋体" w:cs="宋体" w:hint="eastAsia"/>
                <w:color w:val="000000"/>
                <w:kern w:val="0"/>
                <w:szCs w:val="21"/>
              </w:rPr>
              <w:t>4</w:t>
            </w:r>
            <w:r w:rsidRPr="00582472">
              <w:rPr>
                <w:rFonts w:ascii="宋体" w:hAnsi="宋体" w:cs="宋体" w:hint="eastAsia"/>
                <w:color w:val="000000"/>
                <w:kern w:val="0"/>
                <w:szCs w:val="21"/>
              </w:rPr>
              <w:t>）软件中的查询结果的输出方式是否比较直观、合理。</w:t>
            </w:r>
          </w:p>
        </w:tc>
      </w:tr>
      <w:tr w:rsidR="003B201A" w:rsidRPr="00582472">
        <w:trPr>
          <w:trHeight w:val="329"/>
          <w:jc w:val="center"/>
        </w:trPr>
        <w:tc>
          <w:tcPr>
            <w:tcW w:w="657" w:type="dxa"/>
            <w:vMerge w:val="restart"/>
            <w:tcBorders>
              <w:tl2br w:val="nil"/>
              <w:tr2bl w:val="nil"/>
            </w:tcBorders>
            <w:shd w:val="clear" w:color="auto" w:fill="auto"/>
            <w:noWrap/>
            <w:vAlign w:val="center"/>
          </w:tcPr>
          <w:p w:rsidR="003B201A" w:rsidRPr="00582472" w:rsidRDefault="00BF1F1C">
            <w:pPr>
              <w:widowControl/>
              <w:spacing w:line="560" w:lineRule="exact"/>
              <w:jc w:val="center"/>
              <w:rPr>
                <w:rFonts w:ascii="宋体" w:hAnsi="宋体" w:cs="宋体"/>
                <w:color w:val="000000"/>
                <w:kern w:val="0"/>
                <w:szCs w:val="21"/>
              </w:rPr>
            </w:pPr>
            <w:r w:rsidRPr="00582472">
              <w:rPr>
                <w:rFonts w:ascii="宋体" w:hAnsi="宋体" w:cs="宋体" w:hint="eastAsia"/>
                <w:color w:val="000000"/>
                <w:kern w:val="0"/>
                <w:szCs w:val="21"/>
              </w:rPr>
              <w:t>6</w:t>
            </w:r>
          </w:p>
        </w:tc>
        <w:tc>
          <w:tcPr>
            <w:tcW w:w="1559" w:type="dxa"/>
            <w:vMerge w:val="restart"/>
            <w:tcBorders>
              <w:tl2br w:val="nil"/>
              <w:tr2bl w:val="nil"/>
            </w:tcBorders>
            <w:shd w:val="clear" w:color="auto" w:fill="auto"/>
            <w:vAlign w:val="center"/>
          </w:tcPr>
          <w:p w:rsidR="003B201A" w:rsidRPr="00582472" w:rsidRDefault="00BF1F1C">
            <w:pPr>
              <w:widowControl/>
              <w:spacing w:line="560" w:lineRule="exact"/>
              <w:jc w:val="center"/>
              <w:rPr>
                <w:rFonts w:ascii="宋体" w:hAnsi="宋体" w:cs="宋体"/>
                <w:color w:val="000000"/>
                <w:kern w:val="0"/>
                <w:szCs w:val="21"/>
              </w:rPr>
            </w:pPr>
            <w:r w:rsidRPr="00582472">
              <w:rPr>
                <w:rFonts w:ascii="宋体" w:hAnsi="宋体" w:cs="宋体" w:hint="eastAsia"/>
                <w:color w:val="000000"/>
                <w:kern w:val="0"/>
                <w:szCs w:val="21"/>
              </w:rPr>
              <w:t>Bug</w:t>
            </w:r>
            <w:r w:rsidRPr="00582472">
              <w:rPr>
                <w:rFonts w:ascii="宋体" w:hAnsi="宋体" w:cs="宋体" w:hint="eastAsia"/>
                <w:color w:val="000000"/>
                <w:kern w:val="0"/>
                <w:szCs w:val="21"/>
              </w:rPr>
              <w:t>情况</w:t>
            </w:r>
          </w:p>
        </w:tc>
        <w:tc>
          <w:tcPr>
            <w:tcW w:w="8167" w:type="dxa"/>
            <w:tcBorders>
              <w:tl2br w:val="nil"/>
              <w:tr2bl w:val="nil"/>
            </w:tcBorders>
            <w:shd w:val="clear" w:color="auto" w:fill="auto"/>
            <w:noWrap/>
            <w:vAlign w:val="center"/>
          </w:tcPr>
          <w:p w:rsidR="003B201A" w:rsidRPr="00582472" w:rsidRDefault="00BF1F1C">
            <w:pPr>
              <w:widowControl/>
              <w:spacing w:line="560" w:lineRule="exact"/>
              <w:rPr>
                <w:rFonts w:ascii="宋体" w:hAnsi="宋体" w:cs="宋体"/>
                <w:color w:val="000000"/>
                <w:kern w:val="0"/>
                <w:szCs w:val="21"/>
              </w:rPr>
            </w:pPr>
            <w:r w:rsidRPr="00582472">
              <w:rPr>
                <w:rFonts w:ascii="宋体" w:hAnsi="宋体" w:cs="宋体" w:hint="eastAsia"/>
                <w:color w:val="000000"/>
                <w:kern w:val="0"/>
                <w:szCs w:val="21"/>
              </w:rPr>
              <w:t>1</w:t>
            </w:r>
            <w:r w:rsidRPr="00582472">
              <w:rPr>
                <w:rFonts w:ascii="宋体" w:hAnsi="宋体" w:cs="宋体" w:hint="eastAsia"/>
                <w:color w:val="000000"/>
                <w:kern w:val="0"/>
                <w:szCs w:val="21"/>
              </w:rPr>
              <w:t>）不存在严重等级为</w:t>
            </w:r>
            <w:r w:rsidRPr="00582472">
              <w:rPr>
                <w:rFonts w:ascii="宋体" w:hAnsi="宋体" w:cs="宋体" w:hint="eastAsia"/>
                <w:color w:val="000000"/>
                <w:kern w:val="0"/>
                <w:szCs w:val="21"/>
              </w:rPr>
              <w:t>4</w:t>
            </w:r>
            <w:r w:rsidRPr="00582472">
              <w:rPr>
                <w:rFonts w:ascii="宋体" w:hAnsi="宋体" w:cs="宋体" w:hint="eastAsia"/>
                <w:color w:val="000000"/>
                <w:kern w:val="0"/>
                <w:szCs w:val="21"/>
              </w:rPr>
              <w:t>的</w:t>
            </w:r>
            <w:r w:rsidRPr="00582472">
              <w:rPr>
                <w:rFonts w:ascii="宋体" w:hAnsi="宋体" w:cs="宋体" w:hint="eastAsia"/>
                <w:color w:val="000000"/>
                <w:kern w:val="0"/>
                <w:szCs w:val="21"/>
              </w:rPr>
              <w:t>bug</w:t>
            </w:r>
            <w:r w:rsidRPr="00582472">
              <w:rPr>
                <w:rFonts w:ascii="宋体" w:hAnsi="宋体" w:cs="宋体" w:hint="eastAsia"/>
                <w:color w:val="000000"/>
                <w:kern w:val="0"/>
                <w:szCs w:val="21"/>
              </w:rPr>
              <w:t>；</w:t>
            </w:r>
            <w:r w:rsidRPr="00582472">
              <w:rPr>
                <w:rFonts w:ascii="宋体" w:hAnsi="宋体" w:cs="宋体" w:hint="eastAsia"/>
                <w:color w:val="000000"/>
                <w:kern w:val="0"/>
                <w:szCs w:val="21"/>
              </w:rPr>
              <w:t xml:space="preserve">  </w:t>
            </w:r>
            <w:r w:rsidRPr="00582472">
              <w:rPr>
                <w:rFonts w:ascii="宋体" w:hAnsi="宋体" w:cs="宋体" w:hint="eastAsia"/>
                <w:color w:val="000000"/>
                <w:kern w:val="0"/>
                <w:szCs w:val="21"/>
              </w:rPr>
              <w:t>（严重等级</w:t>
            </w:r>
            <w:r w:rsidRPr="00582472">
              <w:rPr>
                <w:rFonts w:ascii="宋体" w:hAnsi="宋体" w:cs="宋体" w:hint="eastAsia"/>
                <w:color w:val="000000"/>
                <w:kern w:val="0"/>
                <w:szCs w:val="21"/>
              </w:rPr>
              <w:t>4</w:t>
            </w:r>
            <w:r w:rsidRPr="00582472">
              <w:rPr>
                <w:rFonts w:ascii="宋体" w:hAnsi="宋体" w:cs="宋体" w:hint="eastAsia"/>
                <w:color w:val="000000"/>
                <w:kern w:val="0"/>
                <w:szCs w:val="21"/>
              </w:rPr>
              <w:t>：系统崩溃，数据丢失、数据毁坏）</w:t>
            </w:r>
          </w:p>
        </w:tc>
      </w:tr>
      <w:tr w:rsidR="003B201A" w:rsidRPr="00582472">
        <w:trPr>
          <w:trHeight w:val="329"/>
          <w:jc w:val="center"/>
        </w:trPr>
        <w:tc>
          <w:tcPr>
            <w:tcW w:w="657" w:type="dxa"/>
            <w:vMerge/>
            <w:tcBorders>
              <w:tl2br w:val="nil"/>
              <w:tr2bl w:val="nil"/>
            </w:tcBorders>
            <w:vAlign w:val="center"/>
          </w:tcPr>
          <w:p w:rsidR="003B201A" w:rsidRPr="00582472" w:rsidRDefault="003B201A">
            <w:pPr>
              <w:widowControl/>
              <w:spacing w:line="560" w:lineRule="exact"/>
              <w:rPr>
                <w:rFonts w:ascii="宋体" w:hAnsi="宋体" w:cs="宋体"/>
                <w:color w:val="000000"/>
                <w:kern w:val="0"/>
                <w:szCs w:val="21"/>
              </w:rPr>
            </w:pPr>
          </w:p>
        </w:tc>
        <w:tc>
          <w:tcPr>
            <w:tcW w:w="1559" w:type="dxa"/>
            <w:vMerge/>
            <w:tcBorders>
              <w:tl2br w:val="nil"/>
              <w:tr2bl w:val="nil"/>
            </w:tcBorders>
            <w:vAlign w:val="center"/>
          </w:tcPr>
          <w:p w:rsidR="003B201A" w:rsidRPr="00582472" w:rsidRDefault="003B201A">
            <w:pPr>
              <w:widowControl/>
              <w:spacing w:line="560" w:lineRule="exact"/>
              <w:jc w:val="center"/>
              <w:rPr>
                <w:rFonts w:ascii="宋体" w:hAnsi="宋体" w:cs="宋体"/>
                <w:color w:val="000000"/>
                <w:kern w:val="0"/>
                <w:szCs w:val="21"/>
              </w:rPr>
            </w:pPr>
          </w:p>
        </w:tc>
        <w:tc>
          <w:tcPr>
            <w:tcW w:w="8167" w:type="dxa"/>
            <w:tcBorders>
              <w:tl2br w:val="nil"/>
              <w:tr2bl w:val="nil"/>
            </w:tcBorders>
            <w:shd w:val="clear" w:color="auto" w:fill="auto"/>
            <w:noWrap/>
            <w:vAlign w:val="center"/>
          </w:tcPr>
          <w:p w:rsidR="003B201A" w:rsidRPr="00582472" w:rsidRDefault="00BF1F1C">
            <w:pPr>
              <w:widowControl/>
              <w:spacing w:line="560" w:lineRule="exact"/>
              <w:rPr>
                <w:rFonts w:ascii="宋体" w:hAnsi="宋体" w:cs="宋体"/>
                <w:color w:val="000000"/>
                <w:kern w:val="0"/>
                <w:szCs w:val="21"/>
              </w:rPr>
            </w:pPr>
            <w:r w:rsidRPr="00582472">
              <w:rPr>
                <w:rFonts w:ascii="宋体" w:hAnsi="宋体" w:cs="宋体" w:hint="eastAsia"/>
                <w:color w:val="000000"/>
                <w:kern w:val="0"/>
                <w:szCs w:val="21"/>
              </w:rPr>
              <w:t>2</w:t>
            </w:r>
            <w:r w:rsidRPr="00582472">
              <w:rPr>
                <w:rFonts w:ascii="宋体" w:hAnsi="宋体" w:cs="宋体" w:hint="eastAsia"/>
                <w:color w:val="000000"/>
                <w:kern w:val="0"/>
                <w:szCs w:val="21"/>
              </w:rPr>
              <w:t>）不存在严重等级为</w:t>
            </w:r>
            <w:r w:rsidRPr="00582472">
              <w:rPr>
                <w:rFonts w:ascii="宋体" w:hAnsi="宋体" w:cs="宋体" w:hint="eastAsia"/>
                <w:color w:val="000000"/>
                <w:kern w:val="0"/>
                <w:szCs w:val="21"/>
              </w:rPr>
              <w:t>3</w:t>
            </w:r>
            <w:r w:rsidRPr="00582472">
              <w:rPr>
                <w:rFonts w:ascii="宋体" w:hAnsi="宋体" w:cs="宋体" w:hint="eastAsia"/>
                <w:color w:val="000000"/>
                <w:kern w:val="0"/>
                <w:szCs w:val="21"/>
              </w:rPr>
              <w:t>的</w:t>
            </w:r>
            <w:r w:rsidRPr="00582472">
              <w:rPr>
                <w:rFonts w:ascii="宋体" w:hAnsi="宋体" w:cs="宋体" w:hint="eastAsia"/>
                <w:color w:val="000000"/>
                <w:kern w:val="0"/>
                <w:szCs w:val="21"/>
              </w:rPr>
              <w:t>bug</w:t>
            </w:r>
            <w:r w:rsidRPr="00582472">
              <w:rPr>
                <w:rFonts w:ascii="宋体" w:hAnsi="宋体" w:cs="宋体" w:hint="eastAsia"/>
                <w:color w:val="000000"/>
                <w:kern w:val="0"/>
                <w:szCs w:val="21"/>
              </w:rPr>
              <w:t>；</w:t>
            </w:r>
            <w:r w:rsidRPr="00582472">
              <w:rPr>
                <w:rFonts w:ascii="宋体" w:hAnsi="宋体" w:cs="宋体" w:hint="eastAsia"/>
                <w:color w:val="000000"/>
                <w:kern w:val="0"/>
                <w:szCs w:val="21"/>
              </w:rPr>
              <w:t xml:space="preserve">  </w:t>
            </w:r>
            <w:r w:rsidRPr="00582472">
              <w:rPr>
                <w:rFonts w:ascii="宋体" w:hAnsi="宋体" w:cs="宋体" w:hint="eastAsia"/>
                <w:color w:val="000000"/>
                <w:kern w:val="0"/>
                <w:szCs w:val="21"/>
              </w:rPr>
              <w:t>（严重等级</w:t>
            </w:r>
            <w:r w:rsidRPr="00582472">
              <w:rPr>
                <w:rFonts w:ascii="宋体" w:hAnsi="宋体" w:cs="宋体" w:hint="eastAsia"/>
                <w:color w:val="000000"/>
                <w:kern w:val="0"/>
                <w:szCs w:val="21"/>
              </w:rPr>
              <w:t>3</w:t>
            </w:r>
            <w:r w:rsidRPr="00582472">
              <w:rPr>
                <w:rFonts w:ascii="宋体" w:hAnsi="宋体" w:cs="宋体" w:hint="eastAsia"/>
                <w:color w:val="000000"/>
                <w:kern w:val="0"/>
                <w:szCs w:val="21"/>
              </w:rPr>
              <w:t>：操作性错误、错误结果、遗漏功能）</w:t>
            </w:r>
          </w:p>
        </w:tc>
      </w:tr>
      <w:tr w:rsidR="003B201A" w:rsidRPr="00582472">
        <w:trPr>
          <w:trHeight w:val="329"/>
          <w:jc w:val="center"/>
        </w:trPr>
        <w:tc>
          <w:tcPr>
            <w:tcW w:w="657" w:type="dxa"/>
            <w:vMerge/>
            <w:tcBorders>
              <w:tl2br w:val="nil"/>
              <w:tr2bl w:val="nil"/>
            </w:tcBorders>
            <w:vAlign w:val="center"/>
          </w:tcPr>
          <w:p w:rsidR="003B201A" w:rsidRPr="00582472" w:rsidRDefault="003B201A">
            <w:pPr>
              <w:widowControl/>
              <w:spacing w:line="560" w:lineRule="exact"/>
              <w:rPr>
                <w:rFonts w:ascii="宋体" w:hAnsi="宋体" w:cs="宋体"/>
                <w:color w:val="000000"/>
                <w:kern w:val="0"/>
                <w:szCs w:val="21"/>
              </w:rPr>
            </w:pPr>
          </w:p>
        </w:tc>
        <w:tc>
          <w:tcPr>
            <w:tcW w:w="1559" w:type="dxa"/>
            <w:vMerge/>
            <w:tcBorders>
              <w:tl2br w:val="nil"/>
              <w:tr2bl w:val="nil"/>
            </w:tcBorders>
            <w:vAlign w:val="center"/>
          </w:tcPr>
          <w:p w:rsidR="003B201A" w:rsidRPr="00582472" w:rsidRDefault="003B201A">
            <w:pPr>
              <w:widowControl/>
              <w:spacing w:line="560" w:lineRule="exact"/>
              <w:jc w:val="center"/>
              <w:rPr>
                <w:rFonts w:ascii="宋体" w:hAnsi="宋体" w:cs="宋体"/>
                <w:color w:val="000000"/>
                <w:kern w:val="0"/>
                <w:szCs w:val="21"/>
              </w:rPr>
            </w:pPr>
          </w:p>
        </w:tc>
        <w:tc>
          <w:tcPr>
            <w:tcW w:w="8167" w:type="dxa"/>
            <w:tcBorders>
              <w:tl2br w:val="nil"/>
              <w:tr2bl w:val="nil"/>
            </w:tcBorders>
            <w:shd w:val="clear" w:color="auto" w:fill="auto"/>
            <w:noWrap/>
            <w:vAlign w:val="center"/>
          </w:tcPr>
          <w:p w:rsidR="003B201A" w:rsidRPr="00582472" w:rsidRDefault="00BF1F1C">
            <w:pPr>
              <w:widowControl/>
              <w:spacing w:line="560" w:lineRule="exact"/>
              <w:rPr>
                <w:rFonts w:ascii="宋体" w:hAnsi="宋体" w:cs="宋体"/>
                <w:color w:val="000000"/>
                <w:kern w:val="0"/>
                <w:szCs w:val="21"/>
              </w:rPr>
            </w:pPr>
            <w:r w:rsidRPr="00582472">
              <w:rPr>
                <w:rFonts w:ascii="宋体" w:hAnsi="宋体" w:cs="宋体" w:hint="eastAsia"/>
                <w:color w:val="000000"/>
                <w:kern w:val="0"/>
                <w:szCs w:val="21"/>
              </w:rPr>
              <w:t>3</w:t>
            </w:r>
            <w:r w:rsidRPr="00582472">
              <w:rPr>
                <w:rFonts w:ascii="宋体" w:hAnsi="宋体" w:cs="宋体" w:hint="eastAsia"/>
                <w:color w:val="000000"/>
                <w:kern w:val="0"/>
                <w:szCs w:val="21"/>
              </w:rPr>
              <w:t>）严重等级为</w:t>
            </w:r>
            <w:r w:rsidRPr="00582472">
              <w:rPr>
                <w:rFonts w:ascii="宋体" w:hAnsi="宋体" w:cs="宋体" w:hint="eastAsia"/>
                <w:color w:val="000000"/>
                <w:kern w:val="0"/>
                <w:szCs w:val="21"/>
              </w:rPr>
              <w:t>2</w:t>
            </w:r>
            <w:r w:rsidRPr="00582472">
              <w:rPr>
                <w:rFonts w:ascii="宋体" w:hAnsi="宋体" w:cs="宋体" w:hint="eastAsia"/>
                <w:color w:val="000000"/>
                <w:kern w:val="0"/>
                <w:szCs w:val="21"/>
              </w:rPr>
              <w:t>的</w:t>
            </w:r>
            <w:r w:rsidRPr="00582472">
              <w:rPr>
                <w:rFonts w:ascii="宋体" w:hAnsi="宋体" w:cs="宋体" w:hint="eastAsia"/>
                <w:color w:val="000000"/>
                <w:kern w:val="0"/>
                <w:szCs w:val="21"/>
              </w:rPr>
              <w:t>bug</w:t>
            </w:r>
            <w:r w:rsidRPr="00582472">
              <w:rPr>
                <w:rFonts w:ascii="宋体" w:hAnsi="宋体" w:cs="宋体" w:hint="eastAsia"/>
                <w:color w:val="000000"/>
                <w:kern w:val="0"/>
                <w:szCs w:val="21"/>
              </w:rPr>
              <w:t>数量≦</w:t>
            </w:r>
            <w:r w:rsidRPr="00582472">
              <w:rPr>
                <w:rFonts w:ascii="宋体" w:hAnsi="宋体" w:cs="宋体" w:hint="eastAsia"/>
                <w:color w:val="000000"/>
                <w:kern w:val="0"/>
                <w:szCs w:val="21"/>
              </w:rPr>
              <w:t>5</w:t>
            </w:r>
            <w:r w:rsidRPr="00582472">
              <w:rPr>
                <w:rFonts w:ascii="宋体" w:hAnsi="宋体" w:cs="宋体" w:hint="eastAsia"/>
                <w:color w:val="000000"/>
                <w:kern w:val="0"/>
                <w:szCs w:val="21"/>
              </w:rPr>
              <w:t>；</w:t>
            </w:r>
            <w:r w:rsidRPr="00582472">
              <w:rPr>
                <w:rFonts w:ascii="宋体" w:hAnsi="宋体" w:cs="宋体" w:hint="eastAsia"/>
                <w:color w:val="000000"/>
                <w:kern w:val="0"/>
                <w:szCs w:val="21"/>
              </w:rPr>
              <w:t xml:space="preserve"> </w:t>
            </w:r>
            <w:r w:rsidRPr="00582472">
              <w:rPr>
                <w:rFonts w:ascii="宋体" w:hAnsi="宋体" w:cs="宋体" w:hint="eastAsia"/>
                <w:color w:val="000000"/>
                <w:kern w:val="0"/>
                <w:szCs w:val="21"/>
              </w:rPr>
              <w:t>（严重等级</w:t>
            </w:r>
            <w:r w:rsidRPr="00582472">
              <w:rPr>
                <w:rFonts w:ascii="宋体" w:hAnsi="宋体" w:cs="宋体" w:hint="eastAsia"/>
                <w:color w:val="000000"/>
                <w:kern w:val="0"/>
                <w:szCs w:val="21"/>
              </w:rPr>
              <w:t>2</w:t>
            </w:r>
            <w:r w:rsidRPr="00582472">
              <w:rPr>
                <w:rFonts w:ascii="宋体" w:hAnsi="宋体" w:cs="宋体" w:hint="eastAsia"/>
                <w:color w:val="000000"/>
                <w:kern w:val="0"/>
                <w:szCs w:val="21"/>
              </w:rPr>
              <w:t>：小问题、错别字、</w:t>
            </w:r>
            <w:r w:rsidRPr="00582472">
              <w:rPr>
                <w:rFonts w:ascii="宋体" w:hAnsi="宋体" w:cs="宋体" w:hint="eastAsia"/>
                <w:color w:val="000000"/>
                <w:kern w:val="0"/>
                <w:szCs w:val="21"/>
              </w:rPr>
              <w:t>UI</w:t>
            </w:r>
            <w:r w:rsidRPr="00582472">
              <w:rPr>
                <w:rFonts w:ascii="宋体" w:hAnsi="宋体" w:cs="宋体" w:hint="eastAsia"/>
                <w:color w:val="000000"/>
                <w:kern w:val="0"/>
                <w:szCs w:val="21"/>
              </w:rPr>
              <w:t>布局、罕见故障）；</w:t>
            </w:r>
          </w:p>
        </w:tc>
      </w:tr>
      <w:tr w:rsidR="003B201A" w:rsidRPr="00582472">
        <w:trPr>
          <w:trHeight w:val="329"/>
          <w:jc w:val="center"/>
        </w:trPr>
        <w:tc>
          <w:tcPr>
            <w:tcW w:w="657" w:type="dxa"/>
            <w:vMerge/>
            <w:tcBorders>
              <w:tl2br w:val="nil"/>
              <w:tr2bl w:val="nil"/>
            </w:tcBorders>
            <w:vAlign w:val="center"/>
          </w:tcPr>
          <w:p w:rsidR="003B201A" w:rsidRPr="00582472" w:rsidRDefault="003B201A">
            <w:pPr>
              <w:widowControl/>
              <w:spacing w:line="560" w:lineRule="exact"/>
              <w:rPr>
                <w:rFonts w:ascii="宋体" w:hAnsi="宋体" w:cs="宋体"/>
                <w:color w:val="000000"/>
                <w:kern w:val="0"/>
                <w:szCs w:val="21"/>
              </w:rPr>
            </w:pPr>
          </w:p>
        </w:tc>
        <w:tc>
          <w:tcPr>
            <w:tcW w:w="1559" w:type="dxa"/>
            <w:vMerge/>
            <w:tcBorders>
              <w:tl2br w:val="nil"/>
              <w:tr2bl w:val="nil"/>
            </w:tcBorders>
            <w:vAlign w:val="center"/>
          </w:tcPr>
          <w:p w:rsidR="003B201A" w:rsidRPr="00582472" w:rsidRDefault="003B201A">
            <w:pPr>
              <w:widowControl/>
              <w:spacing w:line="560" w:lineRule="exact"/>
              <w:jc w:val="center"/>
              <w:rPr>
                <w:rFonts w:ascii="宋体" w:hAnsi="宋体" w:cs="宋体"/>
                <w:color w:val="000000"/>
                <w:kern w:val="0"/>
                <w:szCs w:val="21"/>
              </w:rPr>
            </w:pPr>
          </w:p>
        </w:tc>
        <w:tc>
          <w:tcPr>
            <w:tcW w:w="8167" w:type="dxa"/>
            <w:tcBorders>
              <w:tl2br w:val="nil"/>
              <w:tr2bl w:val="nil"/>
            </w:tcBorders>
            <w:shd w:val="clear" w:color="auto" w:fill="auto"/>
            <w:noWrap/>
            <w:vAlign w:val="center"/>
          </w:tcPr>
          <w:p w:rsidR="003B201A" w:rsidRPr="00582472" w:rsidRDefault="00BF1F1C">
            <w:pPr>
              <w:widowControl/>
              <w:spacing w:line="560" w:lineRule="exact"/>
              <w:rPr>
                <w:rFonts w:ascii="宋体" w:hAnsi="宋体" w:cs="宋体"/>
                <w:color w:val="000000"/>
                <w:kern w:val="0"/>
                <w:szCs w:val="21"/>
              </w:rPr>
            </w:pPr>
            <w:r w:rsidRPr="00582472">
              <w:rPr>
                <w:rFonts w:ascii="宋体" w:hAnsi="宋体" w:cs="宋体" w:hint="eastAsia"/>
                <w:color w:val="000000"/>
                <w:kern w:val="0"/>
                <w:szCs w:val="21"/>
              </w:rPr>
              <w:t>4</w:t>
            </w:r>
            <w:r w:rsidRPr="00582472">
              <w:rPr>
                <w:rFonts w:ascii="宋体" w:hAnsi="宋体" w:cs="宋体" w:hint="eastAsia"/>
                <w:color w:val="000000"/>
                <w:kern w:val="0"/>
                <w:szCs w:val="21"/>
              </w:rPr>
              <w:t>）严重等级为</w:t>
            </w:r>
            <w:r w:rsidRPr="00582472">
              <w:rPr>
                <w:rFonts w:ascii="宋体" w:hAnsi="宋体" w:cs="宋体" w:hint="eastAsia"/>
                <w:color w:val="000000"/>
                <w:kern w:val="0"/>
                <w:szCs w:val="21"/>
              </w:rPr>
              <w:t>1</w:t>
            </w:r>
            <w:r w:rsidRPr="00582472">
              <w:rPr>
                <w:rFonts w:ascii="宋体" w:hAnsi="宋体" w:cs="宋体" w:hint="eastAsia"/>
                <w:color w:val="000000"/>
                <w:kern w:val="0"/>
                <w:szCs w:val="21"/>
              </w:rPr>
              <w:t>的</w:t>
            </w:r>
            <w:r w:rsidRPr="00582472">
              <w:rPr>
                <w:rFonts w:ascii="宋体" w:hAnsi="宋体" w:cs="宋体" w:hint="eastAsia"/>
                <w:color w:val="000000"/>
                <w:kern w:val="0"/>
                <w:szCs w:val="21"/>
              </w:rPr>
              <w:t>bug</w:t>
            </w:r>
            <w:r w:rsidRPr="00582472">
              <w:rPr>
                <w:rFonts w:ascii="宋体" w:hAnsi="宋体" w:cs="宋体" w:hint="eastAsia"/>
                <w:color w:val="000000"/>
                <w:kern w:val="0"/>
                <w:szCs w:val="21"/>
              </w:rPr>
              <w:t>数量≦</w:t>
            </w:r>
            <w:r w:rsidRPr="00582472">
              <w:rPr>
                <w:rFonts w:ascii="宋体" w:hAnsi="宋体" w:cs="宋体" w:hint="eastAsia"/>
                <w:color w:val="000000"/>
                <w:kern w:val="0"/>
                <w:szCs w:val="21"/>
              </w:rPr>
              <w:t>10</w:t>
            </w:r>
            <w:r w:rsidRPr="00582472">
              <w:rPr>
                <w:rFonts w:ascii="宋体" w:hAnsi="宋体" w:cs="宋体" w:hint="eastAsia"/>
                <w:color w:val="000000"/>
                <w:kern w:val="0"/>
                <w:szCs w:val="21"/>
              </w:rPr>
              <w:t>；（严重等级</w:t>
            </w:r>
            <w:r w:rsidRPr="00582472">
              <w:rPr>
                <w:rFonts w:ascii="宋体" w:hAnsi="宋体" w:cs="宋体" w:hint="eastAsia"/>
                <w:color w:val="000000"/>
                <w:kern w:val="0"/>
                <w:szCs w:val="21"/>
              </w:rPr>
              <w:t>1</w:t>
            </w:r>
            <w:r w:rsidRPr="00582472">
              <w:rPr>
                <w:rFonts w:ascii="宋体" w:hAnsi="宋体" w:cs="宋体" w:hint="eastAsia"/>
                <w:color w:val="000000"/>
                <w:kern w:val="0"/>
                <w:szCs w:val="21"/>
              </w:rPr>
              <w:t>：不影响使用的瑕疵或更好的实现）</w:t>
            </w:r>
          </w:p>
        </w:tc>
      </w:tr>
      <w:tr w:rsidR="003B201A" w:rsidRPr="00582472">
        <w:trPr>
          <w:trHeight w:val="329"/>
          <w:jc w:val="center"/>
        </w:trPr>
        <w:tc>
          <w:tcPr>
            <w:tcW w:w="657" w:type="dxa"/>
            <w:vMerge w:val="restart"/>
            <w:tcBorders>
              <w:tl2br w:val="nil"/>
              <w:tr2bl w:val="nil"/>
            </w:tcBorders>
            <w:shd w:val="clear" w:color="auto" w:fill="auto"/>
            <w:noWrap/>
            <w:vAlign w:val="center"/>
          </w:tcPr>
          <w:p w:rsidR="003B201A" w:rsidRPr="00582472" w:rsidRDefault="00BF1F1C">
            <w:pPr>
              <w:widowControl/>
              <w:spacing w:line="560" w:lineRule="exact"/>
              <w:jc w:val="center"/>
              <w:rPr>
                <w:rFonts w:ascii="宋体" w:hAnsi="宋体" w:cs="宋体"/>
                <w:color w:val="000000"/>
                <w:kern w:val="0"/>
                <w:szCs w:val="21"/>
              </w:rPr>
            </w:pPr>
            <w:r w:rsidRPr="00582472">
              <w:rPr>
                <w:rFonts w:ascii="宋体" w:hAnsi="宋体" w:cs="宋体" w:hint="eastAsia"/>
                <w:color w:val="000000"/>
                <w:kern w:val="0"/>
                <w:szCs w:val="21"/>
              </w:rPr>
              <w:t>7</w:t>
            </w:r>
          </w:p>
        </w:tc>
        <w:tc>
          <w:tcPr>
            <w:tcW w:w="1559" w:type="dxa"/>
            <w:vMerge w:val="restart"/>
            <w:tcBorders>
              <w:tl2br w:val="nil"/>
              <w:tr2bl w:val="nil"/>
            </w:tcBorders>
            <w:shd w:val="clear" w:color="auto" w:fill="auto"/>
            <w:noWrap/>
            <w:vAlign w:val="center"/>
          </w:tcPr>
          <w:p w:rsidR="003B201A" w:rsidRPr="00582472" w:rsidRDefault="00BF1F1C">
            <w:pPr>
              <w:widowControl/>
              <w:spacing w:line="560" w:lineRule="exact"/>
              <w:jc w:val="center"/>
              <w:rPr>
                <w:rFonts w:ascii="宋体" w:hAnsi="宋体" w:cs="宋体"/>
                <w:color w:val="000000"/>
                <w:kern w:val="0"/>
                <w:szCs w:val="21"/>
              </w:rPr>
            </w:pPr>
            <w:r w:rsidRPr="00582472">
              <w:rPr>
                <w:rFonts w:ascii="宋体" w:hAnsi="宋体" w:cs="宋体" w:hint="eastAsia"/>
                <w:color w:val="000000"/>
                <w:kern w:val="0"/>
                <w:szCs w:val="21"/>
              </w:rPr>
              <w:t>性能测试</w:t>
            </w:r>
          </w:p>
        </w:tc>
        <w:tc>
          <w:tcPr>
            <w:tcW w:w="8167" w:type="dxa"/>
            <w:tcBorders>
              <w:tl2br w:val="nil"/>
              <w:tr2bl w:val="nil"/>
            </w:tcBorders>
            <w:shd w:val="clear" w:color="auto" w:fill="auto"/>
            <w:noWrap/>
            <w:vAlign w:val="center"/>
          </w:tcPr>
          <w:p w:rsidR="003B201A" w:rsidRPr="00582472" w:rsidRDefault="00BF1F1C">
            <w:pPr>
              <w:widowControl/>
              <w:spacing w:line="560" w:lineRule="exact"/>
              <w:rPr>
                <w:rFonts w:ascii="宋体" w:hAnsi="宋体" w:cs="宋体"/>
                <w:color w:val="000000"/>
                <w:kern w:val="0"/>
                <w:szCs w:val="21"/>
              </w:rPr>
            </w:pPr>
            <w:r w:rsidRPr="00582472">
              <w:rPr>
                <w:rFonts w:ascii="宋体" w:hAnsi="宋体" w:cs="宋体" w:hint="eastAsia"/>
                <w:color w:val="000000"/>
                <w:kern w:val="0"/>
                <w:szCs w:val="21"/>
              </w:rPr>
              <w:t>1</w:t>
            </w:r>
            <w:r w:rsidRPr="00582472">
              <w:rPr>
                <w:rFonts w:ascii="宋体" w:hAnsi="宋体" w:cs="宋体" w:hint="eastAsia"/>
                <w:color w:val="000000"/>
                <w:kern w:val="0"/>
                <w:szCs w:val="21"/>
              </w:rPr>
              <w:t>）在</w:t>
            </w:r>
            <w:r w:rsidRPr="00582472">
              <w:rPr>
                <w:rFonts w:ascii="宋体" w:hAnsi="宋体" w:cs="宋体" w:hint="eastAsia"/>
                <w:color w:val="000000"/>
                <w:kern w:val="0"/>
                <w:szCs w:val="21"/>
              </w:rPr>
              <w:t>100W</w:t>
            </w:r>
            <w:r w:rsidRPr="00582472">
              <w:rPr>
                <w:rFonts w:ascii="宋体" w:hAnsi="宋体" w:cs="宋体" w:hint="eastAsia"/>
                <w:color w:val="000000"/>
                <w:kern w:val="0"/>
                <w:szCs w:val="21"/>
              </w:rPr>
              <w:t>大数据情况下，系统平均响应时间应小于</w:t>
            </w:r>
            <w:r w:rsidRPr="00582472">
              <w:rPr>
                <w:rFonts w:ascii="宋体" w:hAnsi="宋体" w:cs="宋体" w:hint="eastAsia"/>
                <w:color w:val="000000"/>
                <w:kern w:val="0"/>
                <w:szCs w:val="21"/>
              </w:rPr>
              <w:t>6s</w:t>
            </w:r>
            <w:r w:rsidRPr="00582472">
              <w:rPr>
                <w:rFonts w:ascii="宋体" w:hAnsi="宋体" w:cs="宋体" w:hint="eastAsia"/>
                <w:color w:val="000000"/>
                <w:kern w:val="0"/>
                <w:szCs w:val="21"/>
              </w:rPr>
              <w:t>（视服务器情况而定）</w:t>
            </w:r>
          </w:p>
        </w:tc>
      </w:tr>
      <w:tr w:rsidR="003B201A" w:rsidRPr="00582472">
        <w:trPr>
          <w:trHeight w:val="329"/>
          <w:jc w:val="center"/>
        </w:trPr>
        <w:tc>
          <w:tcPr>
            <w:tcW w:w="657" w:type="dxa"/>
            <w:vMerge/>
            <w:tcBorders>
              <w:tl2br w:val="nil"/>
              <w:tr2bl w:val="nil"/>
            </w:tcBorders>
            <w:vAlign w:val="center"/>
          </w:tcPr>
          <w:p w:rsidR="003B201A" w:rsidRPr="00582472" w:rsidRDefault="003B201A">
            <w:pPr>
              <w:widowControl/>
              <w:spacing w:line="560" w:lineRule="exact"/>
              <w:rPr>
                <w:rFonts w:ascii="宋体" w:hAnsi="宋体" w:cs="宋体"/>
                <w:color w:val="000000"/>
                <w:kern w:val="0"/>
                <w:szCs w:val="21"/>
              </w:rPr>
            </w:pPr>
          </w:p>
        </w:tc>
        <w:tc>
          <w:tcPr>
            <w:tcW w:w="1559" w:type="dxa"/>
            <w:vMerge/>
            <w:tcBorders>
              <w:tl2br w:val="nil"/>
              <w:tr2bl w:val="nil"/>
            </w:tcBorders>
            <w:vAlign w:val="center"/>
          </w:tcPr>
          <w:p w:rsidR="003B201A" w:rsidRPr="00582472" w:rsidRDefault="003B201A">
            <w:pPr>
              <w:widowControl/>
              <w:spacing w:line="560" w:lineRule="exact"/>
              <w:jc w:val="center"/>
              <w:rPr>
                <w:rFonts w:ascii="宋体" w:hAnsi="宋体" w:cs="宋体"/>
                <w:color w:val="000000"/>
                <w:kern w:val="0"/>
                <w:szCs w:val="21"/>
              </w:rPr>
            </w:pPr>
          </w:p>
        </w:tc>
        <w:tc>
          <w:tcPr>
            <w:tcW w:w="8167" w:type="dxa"/>
            <w:tcBorders>
              <w:tl2br w:val="nil"/>
              <w:tr2bl w:val="nil"/>
            </w:tcBorders>
            <w:shd w:val="clear" w:color="auto" w:fill="auto"/>
            <w:noWrap/>
            <w:vAlign w:val="center"/>
          </w:tcPr>
          <w:p w:rsidR="003B201A" w:rsidRPr="00582472" w:rsidRDefault="00BF1F1C">
            <w:pPr>
              <w:widowControl/>
              <w:spacing w:line="560" w:lineRule="exact"/>
              <w:rPr>
                <w:rFonts w:ascii="宋体" w:hAnsi="宋体" w:cs="宋体"/>
                <w:color w:val="000000"/>
                <w:kern w:val="0"/>
                <w:szCs w:val="21"/>
              </w:rPr>
            </w:pPr>
            <w:r w:rsidRPr="00582472">
              <w:rPr>
                <w:rFonts w:ascii="宋体" w:hAnsi="宋体" w:cs="宋体" w:hint="eastAsia"/>
                <w:color w:val="000000"/>
                <w:kern w:val="0"/>
                <w:szCs w:val="21"/>
              </w:rPr>
              <w:t>2</w:t>
            </w:r>
            <w:r w:rsidRPr="00582472">
              <w:rPr>
                <w:rFonts w:ascii="宋体" w:hAnsi="宋体" w:cs="宋体" w:hint="eastAsia"/>
                <w:color w:val="000000"/>
                <w:kern w:val="0"/>
                <w:szCs w:val="21"/>
              </w:rPr>
              <w:t>）在并发量为</w:t>
            </w:r>
            <w:r w:rsidRPr="00582472">
              <w:rPr>
                <w:rFonts w:ascii="宋体" w:hAnsi="宋体" w:cs="宋体" w:hint="eastAsia"/>
                <w:color w:val="000000"/>
                <w:kern w:val="0"/>
                <w:szCs w:val="21"/>
              </w:rPr>
              <w:t>1000</w:t>
            </w:r>
            <w:r w:rsidRPr="00582472">
              <w:rPr>
                <w:rFonts w:ascii="宋体" w:hAnsi="宋体" w:cs="宋体" w:hint="eastAsia"/>
                <w:color w:val="000000"/>
                <w:kern w:val="0"/>
                <w:szCs w:val="21"/>
              </w:rPr>
              <w:t>的情况下，系统平均响应时间应小于</w:t>
            </w:r>
            <w:r w:rsidRPr="00582472">
              <w:rPr>
                <w:rFonts w:ascii="宋体" w:hAnsi="宋体" w:cs="宋体" w:hint="eastAsia"/>
                <w:color w:val="000000"/>
                <w:kern w:val="0"/>
                <w:szCs w:val="21"/>
              </w:rPr>
              <w:t>6s</w:t>
            </w:r>
            <w:r w:rsidRPr="00582472">
              <w:rPr>
                <w:rFonts w:ascii="宋体" w:hAnsi="宋体" w:cs="宋体" w:hint="eastAsia"/>
                <w:color w:val="000000"/>
                <w:kern w:val="0"/>
                <w:szCs w:val="21"/>
              </w:rPr>
              <w:t>（视服务器情况而定）</w:t>
            </w:r>
          </w:p>
        </w:tc>
      </w:tr>
    </w:tbl>
    <w:p w:rsidR="003B201A" w:rsidRPr="00582472" w:rsidRDefault="00BF1F1C">
      <w:pPr>
        <w:spacing w:line="560" w:lineRule="exact"/>
        <w:ind w:firstLineChars="200" w:firstLine="640"/>
        <w:rPr>
          <w:rFonts w:ascii="仿宋_GB2312" w:eastAsia="仿宋_GB2312" w:hAnsi="仿宋_GB2312" w:cs="仿宋_GB2312"/>
          <w:sz w:val="32"/>
          <w:szCs w:val="32"/>
        </w:rPr>
      </w:pPr>
      <w:r w:rsidRPr="00582472">
        <w:rPr>
          <w:rFonts w:ascii="仿宋_GB2312" w:eastAsia="仿宋_GB2312" w:hAnsi="仿宋_GB2312" w:cs="仿宋_GB2312" w:hint="eastAsia"/>
          <w:sz w:val="32"/>
          <w:szCs w:val="32"/>
        </w:rPr>
        <w:t>6.建设计划</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为保障系统快速投入使用，并保障系统建设和提高建设质量，整个系统建设工期如下。</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南昌市高新技术企业梯次培育系统升级改造</w:t>
      </w:r>
      <w:r w:rsidR="00946299">
        <w:rPr>
          <w:rFonts w:ascii="仿宋_GB2312" w:eastAsia="仿宋_GB2312" w:hAnsi="仿宋_GB2312" w:cs="仿宋_GB2312" w:hint="eastAsia"/>
          <w:color w:val="000000"/>
          <w:sz w:val="32"/>
          <w:szCs w:val="32"/>
        </w:rPr>
        <w:t>项目</w:t>
      </w:r>
      <w:r w:rsidRPr="00582472">
        <w:rPr>
          <w:rFonts w:ascii="仿宋_GB2312" w:eastAsia="仿宋_GB2312" w:hAnsi="仿宋_GB2312" w:cs="仿宋_GB2312" w:hint="eastAsia"/>
          <w:color w:val="000000"/>
          <w:sz w:val="32"/>
          <w:szCs w:val="32"/>
        </w:rPr>
        <w:t>上线时间安排为2022年4月2</w:t>
      </w:r>
      <w:r w:rsidR="00A8644B">
        <w:rPr>
          <w:rFonts w:ascii="仿宋_GB2312" w:eastAsia="仿宋_GB2312" w:hAnsi="仿宋_GB2312" w:cs="仿宋_GB2312"/>
          <w:color w:val="000000"/>
          <w:sz w:val="32"/>
          <w:szCs w:val="32"/>
        </w:rPr>
        <w:t>5</w:t>
      </w:r>
      <w:r w:rsidRPr="00582472">
        <w:rPr>
          <w:rFonts w:ascii="仿宋_GB2312" w:eastAsia="仿宋_GB2312" w:hAnsi="仿宋_GB2312" w:cs="仿宋_GB2312" w:hint="eastAsia"/>
          <w:color w:val="000000"/>
          <w:sz w:val="32"/>
          <w:szCs w:val="32"/>
        </w:rPr>
        <w:t>日。</w:t>
      </w:r>
    </w:p>
    <w:p w:rsidR="003B201A" w:rsidRPr="00582472" w:rsidRDefault="00BF1F1C">
      <w:pPr>
        <w:spacing w:line="560" w:lineRule="exact"/>
        <w:ind w:firstLineChars="200" w:firstLine="643"/>
        <w:rPr>
          <w:rFonts w:ascii="仿宋_GB2312" w:eastAsia="仿宋_GB2312" w:hAnsi="仿宋_GB2312" w:cs="仿宋_GB2312"/>
          <w:b/>
          <w:bCs/>
          <w:sz w:val="32"/>
          <w:szCs w:val="32"/>
        </w:rPr>
      </w:pPr>
      <w:r w:rsidRPr="00582472">
        <w:rPr>
          <w:rFonts w:ascii="仿宋_GB2312" w:eastAsia="仿宋_GB2312" w:hAnsi="仿宋_GB2312" w:cs="仿宋_GB2312" w:hint="eastAsia"/>
          <w:b/>
          <w:bCs/>
          <w:sz w:val="32"/>
          <w:szCs w:val="32"/>
        </w:rPr>
        <w:lastRenderedPageBreak/>
        <w:t>（三）详细需求</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1.系统流程优化。根据相关政策法规，优化系统流程，详见流程图，如申报企业已经获取国家科技型中小企业认证或者高新技术企业认证，填写相关信息,系统自动判断表单填写完成即可入库，未获取相关认证可填写相关信息资料后进入对应培育库。如无编号进入评审环节。高企有效期为3年，科技型中小企业有效期为当年，到期后回到最初入库前的状态，需企业完善年度入库信息后再提交入库申请。科技型中小企业、上年度推荐评审企业和迁入</w:t>
      </w:r>
      <w:proofErr w:type="gramStart"/>
      <w:r w:rsidRPr="00582472">
        <w:rPr>
          <w:rFonts w:ascii="仿宋_GB2312" w:eastAsia="仿宋_GB2312" w:hAnsi="仿宋_GB2312" w:cs="仿宋_GB2312" w:hint="eastAsia"/>
          <w:color w:val="000000"/>
          <w:sz w:val="32"/>
          <w:szCs w:val="32"/>
        </w:rPr>
        <w:t>高企可直接</w:t>
      </w:r>
      <w:proofErr w:type="gramEnd"/>
      <w:r w:rsidRPr="00582472">
        <w:rPr>
          <w:rFonts w:ascii="仿宋_GB2312" w:eastAsia="仿宋_GB2312" w:hAnsi="仿宋_GB2312" w:cs="仿宋_GB2312" w:hint="eastAsia"/>
          <w:color w:val="000000"/>
          <w:sz w:val="32"/>
          <w:szCs w:val="32"/>
        </w:rPr>
        <w:t>进入高企培育库。县区或者市局管理员可以驳回入库企业。企业和管理员都能查看到本企业历年培育状态及进入科小库或</w:t>
      </w:r>
      <w:proofErr w:type="gramStart"/>
      <w:r w:rsidRPr="00582472">
        <w:rPr>
          <w:rFonts w:ascii="仿宋_GB2312" w:eastAsia="仿宋_GB2312" w:hAnsi="仿宋_GB2312" w:cs="仿宋_GB2312" w:hint="eastAsia"/>
          <w:color w:val="000000"/>
          <w:sz w:val="32"/>
          <w:szCs w:val="32"/>
        </w:rPr>
        <w:t>高企库的</w:t>
      </w:r>
      <w:proofErr w:type="gramEnd"/>
      <w:r w:rsidRPr="00582472">
        <w:rPr>
          <w:rFonts w:ascii="仿宋_GB2312" w:eastAsia="仿宋_GB2312" w:hAnsi="仿宋_GB2312" w:cs="仿宋_GB2312" w:hint="eastAsia"/>
          <w:color w:val="000000"/>
          <w:sz w:val="32"/>
          <w:szCs w:val="32"/>
        </w:rPr>
        <w:t>入库数据记录。</w:t>
      </w:r>
    </w:p>
    <w:p w:rsidR="003B201A" w:rsidRPr="00582472" w:rsidRDefault="00897DB9">
      <w:pPr>
        <w:spacing w:line="560" w:lineRule="exact"/>
        <w:ind w:firstLineChars="200" w:firstLine="480"/>
        <w:rPr>
          <w:rFonts w:ascii="仿宋_GB2312" w:eastAsia="仿宋_GB2312" w:hAnsi="仿宋_GB2312" w:cs="仿宋_GB2312"/>
          <w:color w:val="000000"/>
          <w:sz w:val="32"/>
          <w:szCs w:val="32"/>
        </w:rPr>
      </w:pPr>
      <w:r>
        <w:rPr>
          <w:rFonts w:ascii="宋体" w:hAnsi="宋体" w:cs="宋体"/>
          <w:kern w:val="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7pt;margin-top:9.5pt;width:446.2pt;height:200.1pt;z-index:251658240;mso-wrap-distance-left:9pt;mso-wrap-distance-top:0;mso-wrap-distance-right:9pt;mso-wrap-distance-bottom:0;mso-width-relative:page;mso-height-relative:page">
            <v:imagedata r:id="rId6" o:title=""/>
            <o:lock v:ext="edit" aspectratio="f"/>
            <w10:wrap type="square"/>
          </v:shape>
          <o:OLEObject Type="Embed" ProgID="Visio.Drawing.11" ShapeID="_x0000_s1027" DrawAspect="Content" ObjectID="_1709983905" r:id="rId7"/>
        </w:object>
      </w:r>
      <w:r w:rsidR="00BF1F1C" w:rsidRPr="00582472">
        <w:rPr>
          <w:rFonts w:ascii="仿宋_GB2312" w:eastAsia="仿宋_GB2312" w:hAnsi="仿宋_GB2312" w:cs="仿宋_GB2312" w:hint="eastAsia"/>
          <w:color w:val="000000"/>
          <w:sz w:val="32"/>
          <w:szCs w:val="32"/>
        </w:rPr>
        <w:t>2.数据库体系结构调整。重新调整数据库体系结构，设置高新技术企业和科技型中小企业都需填报数据为企业基础信息数据库，剩余项目差异性内容分别调整为高企数据库和科技型中小企业数据库，优化数据结构,方便系统后台查询导出，为下一步与省高企办对接，数据一键上</w:t>
      </w:r>
      <w:proofErr w:type="gramStart"/>
      <w:r w:rsidR="00BF1F1C" w:rsidRPr="00582472">
        <w:rPr>
          <w:rFonts w:ascii="仿宋_GB2312" w:eastAsia="仿宋_GB2312" w:hAnsi="仿宋_GB2312" w:cs="仿宋_GB2312" w:hint="eastAsia"/>
          <w:color w:val="000000"/>
          <w:sz w:val="32"/>
          <w:szCs w:val="32"/>
        </w:rPr>
        <w:t>传做好</w:t>
      </w:r>
      <w:proofErr w:type="gramEnd"/>
      <w:r w:rsidR="00BF1F1C" w:rsidRPr="00582472">
        <w:rPr>
          <w:rFonts w:ascii="仿宋_GB2312" w:eastAsia="仿宋_GB2312" w:hAnsi="仿宋_GB2312" w:cs="仿宋_GB2312" w:hint="eastAsia"/>
          <w:color w:val="000000"/>
          <w:sz w:val="32"/>
          <w:szCs w:val="32"/>
        </w:rPr>
        <w:t>准备。</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3.表单内容优化。填写的相同内容进行合并，企业填写综合信</w:t>
      </w:r>
      <w:r w:rsidRPr="00582472">
        <w:rPr>
          <w:rFonts w:ascii="仿宋_GB2312" w:eastAsia="仿宋_GB2312" w:hAnsi="仿宋_GB2312" w:cs="仿宋_GB2312" w:hint="eastAsia"/>
          <w:color w:val="000000"/>
          <w:sz w:val="32"/>
          <w:szCs w:val="32"/>
        </w:rPr>
        <w:lastRenderedPageBreak/>
        <w:t>息表单，增加“是否</w:t>
      </w:r>
      <w:proofErr w:type="gramStart"/>
      <w:r w:rsidRPr="00582472">
        <w:rPr>
          <w:rFonts w:ascii="仿宋_GB2312" w:eastAsia="仿宋_GB2312" w:hAnsi="仿宋_GB2312" w:cs="仿宋_GB2312" w:hint="eastAsia"/>
          <w:color w:val="000000"/>
          <w:sz w:val="32"/>
          <w:szCs w:val="32"/>
        </w:rPr>
        <w:t>规</w:t>
      </w:r>
      <w:proofErr w:type="gramEnd"/>
      <w:r w:rsidRPr="00582472">
        <w:rPr>
          <w:rFonts w:ascii="仿宋_GB2312" w:eastAsia="仿宋_GB2312" w:hAnsi="仿宋_GB2312" w:cs="仿宋_GB2312" w:hint="eastAsia"/>
          <w:color w:val="000000"/>
          <w:sz w:val="32"/>
          <w:szCs w:val="32"/>
        </w:rPr>
        <w:t>上企业”“是否</w:t>
      </w:r>
      <w:proofErr w:type="gramStart"/>
      <w:r w:rsidRPr="00582472">
        <w:rPr>
          <w:rFonts w:ascii="仿宋_GB2312" w:eastAsia="仿宋_GB2312" w:hAnsi="仿宋_GB2312" w:cs="仿宋_GB2312" w:hint="eastAsia"/>
          <w:color w:val="000000"/>
          <w:sz w:val="32"/>
          <w:szCs w:val="32"/>
        </w:rPr>
        <w:t>上年度上年度</w:t>
      </w:r>
      <w:proofErr w:type="gramEnd"/>
      <w:r w:rsidRPr="00582472">
        <w:rPr>
          <w:rFonts w:ascii="仿宋_GB2312" w:eastAsia="仿宋_GB2312" w:hAnsi="仿宋_GB2312" w:cs="仿宋_GB2312" w:hint="eastAsia"/>
          <w:color w:val="000000"/>
          <w:sz w:val="32"/>
          <w:szCs w:val="32"/>
        </w:rPr>
        <w:t>推荐评审企业”等选项，填写完成</w:t>
      </w:r>
      <w:proofErr w:type="gramStart"/>
      <w:r w:rsidRPr="00582472">
        <w:rPr>
          <w:rFonts w:ascii="仿宋_GB2312" w:eastAsia="仿宋_GB2312" w:hAnsi="仿宋_GB2312" w:cs="仿宋_GB2312" w:hint="eastAsia"/>
          <w:color w:val="000000"/>
          <w:sz w:val="32"/>
          <w:szCs w:val="32"/>
        </w:rPr>
        <w:t>勾选高企或者</w:t>
      </w:r>
      <w:proofErr w:type="gramEnd"/>
      <w:r w:rsidRPr="00582472">
        <w:rPr>
          <w:rFonts w:ascii="仿宋_GB2312" w:eastAsia="仿宋_GB2312" w:hAnsi="仿宋_GB2312" w:cs="仿宋_GB2312" w:hint="eastAsia"/>
          <w:color w:val="000000"/>
          <w:sz w:val="32"/>
          <w:szCs w:val="32"/>
        </w:rPr>
        <w:t>科技型中小企业选项，再填相关差异性资料即可完成。科技型中小企业填报编号设置暂缓填报，待企业取得编号后可再补录，企业填写高新技术企业表单时如已获得</w:t>
      </w:r>
      <w:proofErr w:type="gramStart"/>
      <w:r w:rsidRPr="00582472">
        <w:rPr>
          <w:rFonts w:ascii="仿宋_GB2312" w:eastAsia="仿宋_GB2312" w:hAnsi="仿宋_GB2312" w:cs="仿宋_GB2312" w:hint="eastAsia"/>
          <w:color w:val="000000"/>
          <w:sz w:val="32"/>
          <w:szCs w:val="32"/>
        </w:rPr>
        <w:t>高企需填写</w:t>
      </w:r>
      <w:proofErr w:type="gramEnd"/>
      <w:r w:rsidRPr="00582472">
        <w:rPr>
          <w:rFonts w:ascii="仿宋_GB2312" w:eastAsia="仿宋_GB2312" w:hAnsi="仿宋_GB2312" w:cs="仿宋_GB2312" w:hint="eastAsia"/>
          <w:color w:val="000000"/>
          <w:sz w:val="32"/>
          <w:szCs w:val="32"/>
        </w:rPr>
        <w:t>已有高企编号，录入高</w:t>
      </w:r>
      <w:proofErr w:type="gramStart"/>
      <w:r w:rsidRPr="00582472">
        <w:rPr>
          <w:rFonts w:ascii="仿宋_GB2312" w:eastAsia="仿宋_GB2312" w:hAnsi="仿宋_GB2312" w:cs="仿宋_GB2312" w:hint="eastAsia"/>
          <w:color w:val="000000"/>
          <w:sz w:val="32"/>
          <w:szCs w:val="32"/>
        </w:rPr>
        <w:t>企现有</w:t>
      </w:r>
      <w:proofErr w:type="gramEnd"/>
      <w:r w:rsidRPr="00582472">
        <w:rPr>
          <w:rFonts w:ascii="仿宋_GB2312" w:eastAsia="仿宋_GB2312" w:hAnsi="仿宋_GB2312" w:cs="仿宋_GB2312" w:hint="eastAsia"/>
          <w:color w:val="000000"/>
          <w:sz w:val="32"/>
          <w:szCs w:val="32"/>
        </w:rPr>
        <w:t>证书及获取时间。</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4.企业注册认证。企业注册按统一社会信用代码为准，禁止重复注册。企业入库当年填报记录有且只能存在一条，避免重复填报。</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5.优化后台查询、导出功能。修改后台查询功能，可根据入库时间、更新时间、所属行业、所在地区、营收规模、研发费用、是否</w:t>
      </w:r>
      <w:proofErr w:type="gramStart"/>
      <w:r w:rsidRPr="00582472">
        <w:rPr>
          <w:rFonts w:ascii="仿宋_GB2312" w:eastAsia="仿宋_GB2312" w:hAnsi="仿宋_GB2312" w:cs="仿宋_GB2312" w:hint="eastAsia"/>
          <w:color w:val="000000"/>
          <w:sz w:val="32"/>
          <w:szCs w:val="32"/>
        </w:rPr>
        <w:t>规</w:t>
      </w:r>
      <w:proofErr w:type="gramEnd"/>
      <w:r w:rsidRPr="00582472">
        <w:rPr>
          <w:rFonts w:ascii="仿宋_GB2312" w:eastAsia="仿宋_GB2312" w:hAnsi="仿宋_GB2312" w:cs="仿宋_GB2312" w:hint="eastAsia"/>
          <w:color w:val="000000"/>
          <w:sz w:val="32"/>
          <w:szCs w:val="32"/>
        </w:rPr>
        <w:t>上企业、是否上年度推荐评审企业等相应信息作为条件查询培育企业或入库企业数据。</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修改导出功能，按需求一键导出，可以根据后台设置条件例如按年份、县区、所属行业、所在地区、营收规模、研发费用等查询数据导出也可汇总数据导出。</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6.企业自评修改。取消自评验证相应指标才能入库的条件，不设门槛，自评表单仅作为管理员审核参考指标。</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7.增加后台导入公示名单及自动比对功能。系统增加导入功能，根据科技型中小企业、高新技术企业公示名单上传，系统将自动比对后期填写资料的企业，自动完成企业入库。增加自动比对按钮，后台一键自动入库，对少部分无法比对的企业，人工辅助审核。</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8.增加短信接口。接入短信接口，添加群发短信功能，一键提醒企业填报信息。高企有效期为3年，科小有效期为当年，快到期自动发送短信提醒。每年提醒入库企业更新相关财务数据。</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9.增加撤销功能。管理员增加撤销按钮，可以将已完成培育高</w:t>
      </w:r>
      <w:r w:rsidRPr="00582472">
        <w:rPr>
          <w:rFonts w:ascii="仿宋_GB2312" w:eastAsia="仿宋_GB2312" w:hAnsi="仿宋_GB2312" w:cs="仿宋_GB2312" w:hint="eastAsia"/>
          <w:color w:val="000000"/>
          <w:sz w:val="32"/>
          <w:szCs w:val="32"/>
        </w:rPr>
        <w:lastRenderedPageBreak/>
        <w:t>新技术企业或科技型中小企业撤销回培育管理中状态，且存在留痕，必须填写相应审核意见才能退回。高企有效期为3年，科技型中小企业有效期为当年，到期自动退回至培育库，自动备注原因。</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10.后台权限优化。增加县区权限，县区管理员可根据企业所属县区进行审核。企业信息修改更正</w:t>
      </w:r>
      <w:proofErr w:type="gramStart"/>
      <w:r w:rsidRPr="00582472">
        <w:rPr>
          <w:rFonts w:ascii="仿宋_GB2312" w:eastAsia="仿宋_GB2312" w:hAnsi="仿宋_GB2312" w:cs="仿宋_GB2312" w:hint="eastAsia"/>
          <w:color w:val="000000"/>
          <w:sz w:val="32"/>
          <w:szCs w:val="32"/>
        </w:rPr>
        <w:t>需相应县区</w:t>
      </w:r>
      <w:proofErr w:type="gramEnd"/>
      <w:r w:rsidRPr="00582472">
        <w:rPr>
          <w:rFonts w:ascii="仿宋_GB2312" w:eastAsia="仿宋_GB2312" w:hAnsi="仿宋_GB2312" w:cs="仿宋_GB2312" w:hint="eastAsia"/>
          <w:color w:val="000000"/>
          <w:sz w:val="32"/>
          <w:szCs w:val="32"/>
        </w:rPr>
        <w:t>管理员审核或更高权限管理员审核。</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11.增加数据校验。根据企业已填数据和科技型中小企业和高新技术相应考核条件指标，系统内自动计算汇出结果方便管理员人工审核入培育库（例如近一年总收入/三年销售收入、近一年高新技术产品（服务）收入/近一年企业总收入、研发费用结构总额与主要信息表比对等）。</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12.增加中介机构展示栏目。开发接口、获取读取南昌科技创新公共服务平台中介服务机构数据，以卡片形式展示服务机构相关信息，服务机构可填写高企申报咨询服务费金额，一并展示在卡片展示页面。</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13.实际开发过程中因工作需要产生的其他的局部功能调整或完善要求。</w:t>
      </w:r>
    </w:p>
    <w:p w:rsidR="003B201A" w:rsidRPr="00582472" w:rsidRDefault="00BF1F1C">
      <w:pPr>
        <w:spacing w:line="560" w:lineRule="exact"/>
        <w:ind w:firstLineChars="200" w:firstLine="643"/>
        <w:rPr>
          <w:rFonts w:ascii="仿宋_GB2312" w:eastAsia="仿宋_GB2312" w:hAnsi="仿宋_GB2312" w:cs="仿宋_GB2312"/>
          <w:b/>
          <w:bCs/>
          <w:color w:val="000000"/>
          <w:sz w:val="32"/>
          <w:szCs w:val="32"/>
        </w:rPr>
      </w:pPr>
      <w:r w:rsidRPr="00582472">
        <w:rPr>
          <w:rFonts w:ascii="仿宋_GB2312" w:eastAsia="仿宋_GB2312" w:hAnsi="仿宋_GB2312" w:cs="仿宋_GB2312" w:hint="eastAsia"/>
          <w:b/>
          <w:bCs/>
          <w:color w:val="000000"/>
          <w:sz w:val="32"/>
          <w:szCs w:val="32"/>
        </w:rPr>
        <w:t>（四）服务要求</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（1）</w:t>
      </w:r>
      <w:r w:rsidR="00FE2980" w:rsidRPr="00582472">
        <w:rPr>
          <w:rFonts w:ascii="仿宋_GB2312" w:eastAsia="仿宋_GB2312" w:hAnsi="仿宋_GB2312" w:cs="仿宋_GB2312" w:hint="eastAsia"/>
          <w:color w:val="000000"/>
          <w:sz w:val="32"/>
          <w:szCs w:val="32"/>
        </w:rPr>
        <w:t>建设机构</w:t>
      </w:r>
      <w:r w:rsidRPr="00582472">
        <w:rPr>
          <w:rFonts w:ascii="仿宋_GB2312" w:eastAsia="仿宋_GB2312" w:hAnsi="仿宋_GB2312" w:cs="仿宋_GB2312" w:hint="eastAsia"/>
          <w:color w:val="000000"/>
          <w:sz w:val="32"/>
          <w:szCs w:val="32"/>
        </w:rPr>
        <w:t>在签订合同后五个工作日内完成系统需求调研，并在系统改造需求上线时间前完成升级改造工作。</w:t>
      </w:r>
    </w:p>
    <w:p w:rsidR="003B201A"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（2</w:t>
      </w:r>
      <w:r w:rsidR="00893914" w:rsidRPr="00582472">
        <w:rPr>
          <w:rFonts w:ascii="仿宋_GB2312" w:eastAsia="仿宋_GB2312" w:hAnsi="仿宋_GB2312" w:cs="仿宋_GB2312" w:hint="eastAsia"/>
          <w:color w:val="000000"/>
          <w:sz w:val="32"/>
          <w:szCs w:val="32"/>
        </w:rPr>
        <w:t>）建设机构</w:t>
      </w:r>
      <w:r w:rsidRPr="00582472">
        <w:rPr>
          <w:rFonts w:ascii="仿宋_GB2312" w:eastAsia="仿宋_GB2312" w:hAnsi="仿宋_GB2312" w:cs="仿宋_GB2312" w:hint="eastAsia"/>
          <w:color w:val="000000"/>
          <w:sz w:val="32"/>
          <w:szCs w:val="32"/>
        </w:rPr>
        <w:t>在</w:t>
      </w:r>
      <w:r w:rsidR="00893914" w:rsidRPr="00582472">
        <w:rPr>
          <w:rFonts w:ascii="仿宋_GB2312" w:eastAsia="仿宋_GB2312" w:hAnsi="仿宋_GB2312" w:cs="仿宋_GB2312" w:hint="eastAsia"/>
          <w:color w:val="000000"/>
          <w:sz w:val="32"/>
          <w:szCs w:val="32"/>
        </w:rPr>
        <w:t>开发</w:t>
      </w:r>
      <w:r w:rsidRPr="00582472">
        <w:rPr>
          <w:rFonts w:ascii="仿宋_GB2312" w:eastAsia="仿宋_GB2312" w:hAnsi="仿宋_GB2312" w:cs="仿宋_GB2312" w:hint="eastAsia"/>
          <w:color w:val="000000"/>
          <w:sz w:val="32"/>
          <w:szCs w:val="32"/>
        </w:rPr>
        <w:t>服务过程中，务必遵守相关法律法规，维护采购方信息系统的数据完整、安全防护以及隐私保密，不得损害采购方的合法权益。</w:t>
      </w:r>
    </w:p>
    <w:p w:rsidR="00897DB9" w:rsidRDefault="00897DB9" w:rsidP="00897DB9">
      <w:pPr>
        <w:spacing w:line="560" w:lineRule="exact"/>
        <w:ind w:firstLineChars="200" w:firstLine="643"/>
        <w:rPr>
          <w:rFonts w:ascii="仿宋_GB2312" w:eastAsia="仿宋_GB2312" w:hAnsi="仿宋_GB2312" w:cs="仿宋_GB2312"/>
          <w:b/>
          <w:bCs/>
          <w:color w:val="000000"/>
          <w:sz w:val="32"/>
          <w:szCs w:val="32"/>
        </w:rPr>
      </w:pPr>
      <w:r w:rsidRPr="00897DB9">
        <w:rPr>
          <w:rFonts w:ascii="仿宋_GB2312" w:eastAsia="仿宋_GB2312" w:hAnsi="仿宋_GB2312" w:cs="仿宋_GB2312" w:hint="eastAsia"/>
          <w:b/>
          <w:bCs/>
          <w:color w:val="000000"/>
          <w:sz w:val="32"/>
          <w:szCs w:val="32"/>
        </w:rPr>
        <w:t>（五）项目预算</w:t>
      </w:r>
    </w:p>
    <w:p w:rsidR="00897DB9" w:rsidRPr="00897DB9" w:rsidRDefault="00897DB9" w:rsidP="00897DB9">
      <w:pPr>
        <w:spacing w:line="560" w:lineRule="exact"/>
        <w:ind w:firstLineChars="200" w:firstLine="640"/>
        <w:rPr>
          <w:rFonts w:ascii="仿宋_GB2312" w:eastAsia="仿宋_GB2312" w:hAnsi="仿宋_GB2312" w:cs="仿宋_GB2312" w:hint="eastAsia"/>
          <w:color w:val="000000"/>
          <w:sz w:val="32"/>
          <w:szCs w:val="32"/>
        </w:rPr>
      </w:pPr>
      <w:r w:rsidRPr="00897DB9">
        <w:rPr>
          <w:rFonts w:ascii="仿宋_GB2312" w:eastAsia="仿宋_GB2312" w:hAnsi="仿宋_GB2312" w:cs="仿宋_GB2312" w:hint="eastAsia"/>
          <w:color w:val="000000"/>
          <w:sz w:val="32"/>
          <w:szCs w:val="32"/>
        </w:rPr>
        <w:lastRenderedPageBreak/>
        <w:t>本</w:t>
      </w:r>
      <w:r w:rsidRPr="00897DB9">
        <w:rPr>
          <w:rFonts w:ascii="仿宋_GB2312" w:eastAsia="仿宋_GB2312" w:hAnsi="仿宋_GB2312" w:cs="仿宋_GB2312" w:hint="eastAsia"/>
          <w:color w:val="000000"/>
          <w:sz w:val="32"/>
          <w:szCs w:val="32"/>
        </w:rPr>
        <w:t>系统升级开发项目</w:t>
      </w:r>
      <w:r w:rsidRPr="00897DB9">
        <w:rPr>
          <w:rFonts w:ascii="仿宋_GB2312" w:eastAsia="仿宋_GB2312" w:hAnsi="仿宋_GB2312" w:cs="仿宋_GB2312" w:hint="eastAsia"/>
          <w:color w:val="000000"/>
          <w:sz w:val="32"/>
          <w:szCs w:val="32"/>
        </w:rPr>
        <w:t>预算为1</w:t>
      </w:r>
      <w:r w:rsidRPr="00897DB9">
        <w:rPr>
          <w:rFonts w:ascii="仿宋_GB2312" w:eastAsia="仿宋_GB2312" w:hAnsi="仿宋_GB2312" w:cs="仿宋_GB2312"/>
          <w:color w:val="000000"/>
          <w:sz w:val="32"/>
          <w:szCs w:val="32"/>
        </w:rPr>
        <w:t>0万元</w:t>
      </w:r>
      <w:r w:rsidRPr="00897DB9">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超过该预算的</w:t>
      </w:r>
      <w:r>
        <w:rPr>
          <w:rFonts w:ascii="仿宋_GB2312" w:eastAsia="仿宋_GB2312" w:hAnsi="仿宋_GB2312" w:cs="仿宋_GB2312" w:hint="eastAsia"/>
          <w:color w:val="000000"/>
          <w:sz w:val="32"/>
          <w:szCs w:val="32"/>
        </w:rPr>
        <w:t>为无效</w:t>
      </w:r>
      <w:r>
        <w:rPr>
          <w:rFonts w:ascii="仿宋_GB2312" w:eastAsia="仿宋_GB2312" w:hAnsi="仿宋_GB2312" w:cs="仿宋_GB2312" w:hint="eastAsia"/>
          <w:color w:val="000000"/>
          <w:sz w:val="32"/>
          <w:szCs w:val="32"/>
        </w:rPr>
        <w:t>报价</w:t>
      </w:r>
      <w:bookmarkStart w:id="0" w:name="_GoBack"/>
      <w:bookmarkEnd w:id="0"/>
      <w:r>
        <w:rPr>
          <w:rFonts w:ascii="仿宋_GB2312" w:eastAsia="仿宋_GB2312" w:hAnsi="仿宋_GB2312" w:cs="仿宋_GB2312" w:hint="eastAsia"/>
          <w:color w:val="000000"/>
          <w:sz w:val="32"/>
          <w:szCs w:val="32"/>
        </w:rPr>
        <w:t>。</w:t>
      </w:r>
    </w:p>
    <w:p w:rsidR="003B201A" w:rsidRPr="00582472" w:rsidRDefault="00BF1F1C">
      <w:pPr>
        <w:spacing w:line="560" w:lineRule="exact"/>
        <w:ind w:firstLineChars="200" w:firstLine="640"/>
        <w:rPr>
          <w:rFonts w:ascii="黑体" w:eastAsia="黑体" w:hAnsi="黑体" w:cs="黑体"/>
          <w:color w:val="000000"/>
          <w:sz w:val="32"/>
          <w:szCs w:val="32"/>
        </w:rPr>
      </w:pPr>
      <w:r w:rsidRPr="00582472">
        <w:rPr>
          <w:rFonts w:ascii="黑体" w:eastAsia="黑体" w:hAnsi="黑体" w:cs="黑体" w:hint="eastAsia"/>
          <w:color w:val="000000"/>
          <w:sz w:val="32"/>
          <w:szCs w:val="32"/>
        </w:rPr>
        <w:t>二、报价方应符合的基本条件</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报价方应为符合、承认并承诺履行询价</w:t>
      </w:r>
      <w:proofErr w:type="gramStart"/>
      <w:r w:rsidRPr="00582472">
        <w:rPr>
          <w:rFonts w:ascii="仿宋_GB2312" w:eastAsia="仿宋_GB2312" w:hAnsi="仿宋_GB2312" w:cs="仿宋_GB2312" w:hint="eastAsia"/>
          <w:color w:val="000000"/>
          <w:sz w:val="32"/>
          <w:szCs w:val="32"/>
        </w:rPr>
        <w:t>函各项</w:t>
      </w:r>
      <w:proofErr w:type="gramEnd"/>
      <w:r w:rsidRPr="00582472">
        <w:rPr>
          <w:rFonts w:ascii="仿宋_GB2312" w:eastAsia="仿宋_GB2312" w:hAnsi="仿宋_GB2312" w:cs="仿宋_GB2312" w:hint="eastAsia"/>
          <w:color w:val="000000"/>
          <w:sz w:val="32"/>
          <w:szCs w:val="32"/>
        </w:rPr>
        <w:t>规定的中国境内内资企业法人（不包括在港澳台地区注册成立的法人和其他组织），并具有以下条件：</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（一）具有独立承担民事责任的能力；</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（二）具有良好的商业信誉和健全的财务会计制度；</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（三）具有履行合同所必需的设备和专业技术能力；</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（四）依法缴纳税收和社会保障资金；</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（五）本项目不接受报价单位以联合体方式参加报价；</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六）参加报价活动前三年内，报价单位未在《国家企业信用信息公示系统》中被列入严重违法失信企业名单；未在“信用中国”网站（www.creditchina.gov.cn）或各级信用信息共享平台中被列入失信被执行人名单，报价单位自行查询。</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此次报价为签订合同价格，本询价函为正式合同的要件之一，与合同具有同等效力。</w:t>
      </w:r>
    </w:p>
    <w:p w:rsidR="003B201A" w:rsidRPr="00582472" w:rsidRDefault="00BF1F1C">
      <w:pPr>
        <w:spacing w:line="560" w:lineRule="exact"/>
        <w:ind w:firstLineChars="200" w:firstLine="640"/>
        <w:rPr>
          <w:rFonts w:ascii="黑体" w:eastAsia="黑体" w:hAnsi="黑体" w:cs="黑体"/>
          <w:color w:val="000000"/>
          <w:sz w:val="32"/>
          <w:szCs w:val="32"/>
        </w:rPr>
      </w:pPr>
      <w:r w:rsidRPr="00582472">
        <w:rPr>
          <w:rFonts w:ascii="黑体" w:eastAsia="黑体" w:hAnsi="黑体" w:cs="黑体" w:hint="eastAsia"/>
          <w:color w:val="000000"/>
          <w:sz w:val="32"/>
          <w:szCs w:val="32"/>
        </w:rPr>
        <w:t>三、询价截止时间和材料递交地点</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（一）递交截止时间：2022年</w:t>
      </w:r>
      <w:r w:rsidR="001B2C72" w:rsidRPr="00582472">
        <w:rPr>
          <w:rFonts w:ascii="仿宋_GB2312" w:eastAsia="仿宋_GB2312" w:hAnsi="仿宋_GB2312" w:cs="仿宋_GB2312"/>
          <w:color w:val="000000"/>
          <w:sz w:val="32"/>
          <w:szCs w:val="32"/>
        </w:rPr>
        <w:t>4</w:t>
      </w:r>
      <w:r w:rsidRPr="00582472">
        <w:rPr>
          <w:rFonts w:ascii="仿宋_GB2312" w:eastAsia="仿宋_GB2312" w:hAnsi="仿宋_GB2312" w:cs="仿宋_GB2312" w:hint="eastAsia"/>
          <w:color w:val="000000"/>
          <w:sz w:val="32"/>
          <w:szCs w:val="32"/>
        </w:rPr>
        <w:t>月</w:t>
      </w:r>
      <w:r w:rsidR="001B2C72" w:rsidRPr="00582472">
        <w:rPr>
          <w:rFonts w:ascii="仿宋_GB2312" w:eastAsia="仿宋_GB2312" w:hAnsi="仿宋_GB2312" w:cs="仿宋_GB2312"/>
          <w:color w:val="000000"/>
          <w:sz w:val="32"/>
          <w:szCs w:val="32"/>
        </w:rPr>
        <w:t>1</w:t>
      </w:r>
      <w:r w:rsidRPr="00582472">
        <w:rPr>
          <w:rFonts w:ascii="仿宋_GB2312" w:eastAsia="仿宋_GB2312" w:hAnsi="仿宋_GB2312" w:cs="仿宋_GB2312" w:hint="eastAsia"/>
          <w:color w:val="000000"/>
          <w:sz w:val="32"/>
          <w:szCs w:val="32"/>
        </w:rPr>
        <w:t>日</w:t>
      </w:r>
      <w:r w:rsidR="00D12E7F" w:rsidRPr="00582472">
        <w:rPr>
          <w:rFonts w:ascii="仿宋_GB2312" w:eastAsia="仿宋_GB2312" w:hAnsi="仿宋_GB2312" w:cs="仿宋_GB2312"/>
          <w:color w:val="000000"/>
          <w:sz w:val="32"/>
          <w:szCs w:val="32"/>
        </w:rPr>
        <w:t>17</w:t>
      </w:r>
      <w:r w:rsidRPr="00582472">
        <w:rPr>
          <w:rFonts w:ascii="仿宋_GB2312" w:eastAsia="仿宋_GB2312" w:hAnsi="仿宋_GB2312" w:cs="仿宋_GB2312" w:hint="eastAsia"/>
          <w:color w:val="000000"/>
          <w:sz w:val="32"/>
          <w:szCs w:val="32"/>
        </w:rPr>
        <w:t>:00之前，报价文件应自行密封（封口处加盖单位公章）规定时间内将递交到指定的地点，逾期收到的或不符合要求的文件，采购人将不予接收。</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（二）递交材料：</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1.企业法人的营业执照副本、税务登记证副本、组织机构代码证副本或统一社会信用代码执照副本、法定代表人身份证、法人授</w:t>
      </w:r>
      <w:r w:rsidRPr="00582472">
        <w:rPr>
          <w:rFonts w:ascii="仿宋_GB2312" w:eastAsia="仿宋_GB2312" w:hAnsi="仿宋_GB2312" w:cs="仿宋_GB2312" w:hint="eastAsia"/>
          <w:color w:val="000000"/>
          <w:sz w:val="32"/>
          <w:szCs w:val="32"/>
        </w:rPr>
        <w:lastRenderedPageBreak/>
        <w:t>权委托书、受委托人身份证等，以上资料均只需要提供复印件，须注明复印件与原件一致并加盖单位公章。</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2.机构相关资质、证书的证明文件复印件，须注明复印件与原件一致并加盖单位公章。</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3.加盖公章的项目报价单（详见附件）。</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（三）递交地点：南昌市中山路98号科技大楼五楼南昌市科技成果转移转化中心。</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四、联系方式：0791-</w:t>
      </w:r>
      <w:r w:rsidR="00150B26" w:rsidRPr="00582472">
        <w:rPr>
          <w:rFonts w:ascii="仿宋_GB2312" w:eastAsia="仿宋_GB2312" w:hAnsi="仿宋_GB2312" w:cs="仿宋_GB2312"/>
          <w:color w:val="000000"/>
          <w:sz w:val="32"/>
          <w:szCs w:val="32"/>
        </w:rPr>
        <w:t>86211270</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联系人：</w:t>
      </w:r>
      <w:r w:rsidR="008B5145" w:rsidRPr="00582472">
        <w:rPr>
          <w:rFonts w:ascii="仿宋_GB2312" w:eastAsia="仿宋_GB2312" w:hAnsi="仿宋_GB2312" w:cs="仿宋_GB2312" w:hint="eastAsia"/>
          <w:color w:val="000000"/>
          <w:sz w:val="32"/>
          <w:szCs w:val="32"/>
        </w:rPr>
        <w:t>易向明</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地  址：南昌市中山路98号科技大楼五楼</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邮政编码：330003</w:t>
      </w:r>
    </w:p>
    <w:p w:rsidR="003B201A" w:rsidRPr="00582472" w:rsidRDefault="00BF1F1C">
      <w:pPr>
        <w:spacing w:line="560" w:lineRule="exact"/>
        <w:ind w:firstLineChars="200" w:firstLine="640"/>
        <w:rPr>
          <w:rFonts w:ascii="仿宋_GB2312" w:eastAsia="仿宋_GB2312" w:hAnsi="仿宋_GB2312" w:cs="仿宋_GB2312"/>
          <w:color w:val="000000"/>
          <w:sz w:val="32"/>
          <w:szCs w:val="32"/>
        </w:rPr>
      </w:pPr>
      <w:r w:rsidRPr="00582472">
        <w:rPr>
          <w:rFonts w:ascii="仿宋_GB2312" w:eastAsia="仿宋_GB2312" w:hAnsi="仿宋_GB2312" w:cs="仿宋_GB2312" w:hint="eastAsia"/>
          <w:color w:val="000000"/>
          <w:sz w:val="32"/>
          <w:szCs w:val="32"/>
        </w:rPr>
        <w:t>附件:南昌市高新技术企业梯次培育系统升级开发项目报价单</w:t>
      </w:r>
    </w:p>
    <w:p w:rsidR="003B201A" w:rsidRPr="00582472" w:rsidRDefault="003B201A">
      <w:pPr>
        <w:spacing w:line="560" w:lineRule="exact"/>
        <w:rPr>
          <w:rFonts w:ascii="仿宋_GB2312" w:eastAsia="仿宋_GB2312" w:hAnsi="仿宋_GB2312" w:cs="仿宋_GB2312"/>
          <w:color w:val="000000"/>
          <w:sz w:val="32"/>
          <w:szCs w:val="32"/>
        </w:rPr>
      </w:pPr>
    </w:p>
    <w:p w:rsidR="003B201A" w:rsidRPr="00582472" w:rsidRDefault="00BF1F1C">
      <w:pPr>
        <w:pStyle w:val="a5"/>
        <w:widowControl/>
        <w:shd w:val="clear" w:color="auto" w:fill="FFFFFF"/>
        <w:wordWrap w:val="0"/>
        <w:spacing w:beforeAutospacing="0" w:afterAutospacing="0" w:line="560" w:lineRule="atLeast"/>
        <w:ind w:rightChars="600" w:right="1260"/>
        <w:jc w:val="right"/>
        <w:rPr>
          <w:rFonts w:ascii="仿宋_GB2312" w:eastAsia="仿宋_GB2312" w:hAnsi="仿宋_GB2312" w:cs="仿宋_GB2312"/>
          <w:color w:val="000000"/>
          <w:kern w:val="2"/>
          <w:sz w:val="32"/>
          <w:szCs w:val="32"/>
        </w:rPr>
      </w:pPr>
      <w:r w:rsidRPr="00582472">
        <w:rPr>
          <w:rFonts w:ascii="仿宋_GB2312" w:eastAsia="仿宋_GB2312" w:hAnsi="仿宋_GB2312" w:cs="仿宋_GB2312" w:hint="eastAsia"/>
          <w:color w:val="000000"/>
          <w:kern w:val="2"/>
          <w:sz w:val="32"/>
          <w:szCs w:val="32"/>
        </w:rPr>
        <w:t>南昌市科技成果转移转化中心</w:t>
      </w:r>
    </w:p>
    <w:p w:rsidR="003B201A" w:rsidRPr="00582472" w:rsidRDefault="00BF1F1C">
      <w:pPr>
        <w:pStyle w:val="a5"/>
        <w:widowControl/>
        <w:shd w:val="clear" w:color="auto" w:fill="FFFFFF"/>
        <w:wordWrap w:val="0"/>
        <w:spacing w:beforeAutospacing="0" w:afterAutospacing="0" w:line="560" w:lineRule="atLeast"/>
        <w:ind w:rightChars="800" w:right="1680"/>
        <w:jc w:val="right"/>
        <w:rPr>
          <w:rFonts w:ascii="仿宋_GB2312" w:eastAsia="仿宋_GB2312" w:hAnsi="仿宋_GB2312" w:cs="仿宋_GB2312"/>
          <w:color w:val="000000"/>
          <w:kern w:val="2"/>
          <w:sz w:val="32"/>
          <w:szCs w:val="32"/>
        </w:rPr>
      </w:pPr>
      <w:r w:rsidRPr="00582472">
        <w:rPr>
          <w:rFonts w:ascii="仿宋_GB2312" w:eastAsia="仿宋_GB2312" w:hAnsi="仿宋_GB2312" w:cs="仿宋_GB2312" w:hint="eastAsia"/>
          <w:color w:val="000000"/>
          <w:kern w:val="2"/>
          <w:sz w:val="32"/>
          <w:szCs w:val="32"/>
        </w:rPr>
        <w:t>2022年</w:t>
      </w:r>
      <w:r w:rsidR="00A722D2" w:rsidRPr="00582472">
        <w:rPr>
          <w:rFonts w:ascii="仿宋_GB2312" w:eastAsia="仿宋_GB2312" w:hAnsi="仿宋_GB2312" w:cs="仿宋_GB2312"/>
          <w:color w:val="000000"/>
          <w:kern w:val="2"/>
          <w:sz w:val="32"/>
          <w:szCs w:val="32"/>
        </w:rPr>
        <w:t>3</w:t>
      </w:r>
      <w:r w:rsidRPr="00582472">
        <w:rPr>
          <w:rFonts w:ascii="仿宋_GB2312" w:eastAsia="仿宋_GB2312" w:hAnsi="仿宋_GB2312" w:cs="仿宋_GB2312" w:hint="eastAsia"/>
          <w:color w:val="000000"/>
          <w:kern w:val="2"/>
          <w:sz w:val="32"/>
          <w:szCs w:val="32"/>
        </w:rPr>
        <w:t>月</w:t>
      </w:r>
      <w:r w:rsidR="00A722D2" w:rsidRPr="00582472">
        <w:rPr>
          <w:rFonts w:ascii="仿宋_GB2312" w:eastAsia="仿宋_GB2312" w:hAnsi="仿宋_GB2312" w:cs="仿宋_GB2312"/>
          <w:color w:val="000000"/>
          <w:kern w:val="2"/>
          <w:sz w:val="32"/>
          <w:szCs w:val="32"/>
        </w:rPr>
        <w:t>2</w:t>
      </w:r>
      <w:r w:rsidR="00C44C38" w:rsidRPr="00582472">
        <w:rPr>
          <w:rFonts w:ascii="仿宋_GB2312" w:eastAsia="仿宋_GB2312" w:hAnsi="仿宋_GB2312" w:cs="仿宋_GB2312"/>
          <w:color w:val="000000"/>
          <w:kern w:val="2"/>
          <w:sz w:val="32"/>
          <w:szCs w:val="32"/>
        </w:rPr>
        <w:t>8</w:t>
      </w:r>
      <w:r w:rsidRPr="00582472">
        <w:rPr>
          <w:rFonts w:ascii="仿宋_GB2312" w:eastAsia="仿宋_GB2312" w:hAnsi="仿宋_GB2312" w:cs="仿宋_GB2312" w:hint="eastAsia"/>
          <w:color w:val="000000"/>
          <w:kern w:val="2"/>
          <w:sz w:val="32"/>
          <w:szCs w:val="32"/>
        </w:rPr>
        <w:t>日</w:t>
      </w:r>
    </w:p>
    <w:p w:rsidR="003B201A" w:rsidRPr="00582472" w:rsidRDefault="003B201A">
      <w:pPr>
        <w:spacing w:line="560" w:lineRule="exact"/>
        <w:ind w:firstLineChars="200" w:firstLine="640"/>
        <w:rPr>
          <w:rFonts w:ascii="仿宋_GB2312" w:eastAsia="仿宋_GB2312" w:hAnsi="仿宋_GB2312" w:cs="仿宋_GB2312"/>
          <w:color w:val="000000"/>
          <w:sz w:val="32"/>
          <w:szCs w:val="32"/>
        </w:rPr>
        <w:sectPr w:rsidR="003B201A" w:rsidRPr="00582472">
          <w:pgSz w:w="11906" w:h="16838"/>
          <w:pgMar w:top="1587" w:right="1417" w:bottom="1417" w:left="1417" w:header="851" w:footer="992" w:gutter="0"/>
          <w:cols w:space="0"/>
          <w:docGrid w:type="lines" w:linePitch="312"/>
        </w:sectPr>
      </w:pPr>
    </w:p>
    <w:p w:rsidR="003B201A" w:rsidRPr="00582472" w:rsidRDefault="00BF1F1C">
      <w:pPr>
        <w:pStyle w:val="a5"/>
        <w:widowControl/>
        <w:shd w:val="clear" w:color="auto" w:fill="FFFFFF"/>
        <w:wordWrap w:val="0"/>
        <w:spacing w:beforeAutospacing="0" w:afterAutospacing="0" w:line="560" w:lineRule="exact"/>
        <w:jc w:val="both"/>
        <w:rPr>
          <w:rFonts w:ascii="仿宋_GB2312" w:eastAsia="仿宋_GB2312" w:hAnsi="仿宋_GB2312" w:cs="仿宋_GB2312"/>
          <w:color w:val="333333"/>
          <w:sz w:val="21"/>
          <w:szCs w:val="21"/>
        </w:rPr>
      </w:pPr>
      <w:r w:rsidRPr="00582472">
        <w:rPr>
          <w:rFonts w:ascii="仿宋_GB2312" w:eastAsia="仿宋_GB2312" w:hAnsi="仿宋_GB2312" w:cs="仿宋_GB2312" w:hint="eastAsia"/>
          <w:color w:val="333333"/>
          <w:sz w:val="32"/>
          <w:szCs w:val="32"/>
          <w:shd w:val="clear" w:color="auto" w:fill="FFFFFF"/>
        </w:rPr>
        <w:lastRenderedPageBreak/>
        <w:t>附件：</w:t>
      </w:r>
    </w:p>
    <w:p w:rsidR="003B201A" w:rsidRPr="00582472" w:rsidRDefault="00BF1F1C">
      <w:pPr>
        <w:pStyle w:val="a5"/>
        <w:widowControl/>
        <w:shd w:val="clear" w:color="auto" w:fill="FFFFFF"/>
        <w:wordWrap w:val="0"/>
        <w:spacing w:beforeAutospacing="0" w:afterAutospacing="0" w:line="560" w:lineRule="exact"/>
        <w:jc w:val="center"/>
        <w:rPr>
          <w:rFonts w:ascii="Calibri" w:hAnsi="Calibri" w:cs="Calibri"/>
          <w:color w:val="333333"/>
          <w:sz w:val="21"/>
          <w:szCs w:val="21"/>
        </w:rPr>
      </w:pPr>
      <w:r w:rsidRPr="00582472">
        <w:rPr>
          <w:rFonts w:ascii="方正小标宋简体" w:eastAsia="方正小标宋简体" w:hAnsi="方正小标宋简体" w:cs="方正小标宋简体" w:hint="eastAsia"/>
          <w:color w:val="333333"/>
          <w:sz w:val="32"/>
          <w:szCs w:val="32"/>
          <w:shd w:val="clear" w:color="auto" w:fill="FFFFFF"/>
        </w:rPr>
        <w:t>南昌市高新技术企业梯次培育系统升级开发项目报价单</w:t>
      </w:r>
      <w:r w:rsidRPr="00582472">
        <w:rPr>
          <w:rFonts w:ascii="Calibri" w:hAnsi="Calibri" w:cs="Calibri"/>
          <w:color w:val="333333"/>
          <w:sz w:val="21"/>
          <w:szCs w:val="21"/>
          <w:shd w:val="clear" w:color="auto" w:fill="FFFFFF"/>
        </w:rPr>
        <w:t> </w:t>
      </w:r>
    </w:p>
    <w:tbl>
      <w:tblPr>
        <w:tblW w:w="8522" w:type="dxa"/>
        <w:jc w:val="center"/>
        <w:tblLayout w:type="fixed"/>
        <w:tblCellMar>
          <w:left w:w="0" w:type="dxa"/>
          <w:right w:w="0" w:type="dxa"/>
        </w:tblCellMar>
        <w:tblLook w:val="04A0" w:firstRow="1" w:lastRow="0" w:firstColumn="1" w:lastColumn="0" w:noHBand="0" w:noVBand="1"/>
      </w:tblPr>
      <w:tblGrid>
        <w:gridCol w:w="1188"/>
        <w:gridCol w:w="591"/>
        <w:gridCol w:w="419"/>
        <w:gridCol w:w="1355"/>
        <w:gridCol w:w="1657"/>
        <w:gridCol w:w="3312"/>
      </w:tblGrid>
      <w:tr w:rsidR="003B201A" w:rsidRPr="00582472">
        <w:trPr>
          <w:trHeight w:val="525"/>
          <w:jc w:val="center"/>
        </w:trPr>
        <w:tc>
          <w:tcPr>
            <w:tcW w:w="1779"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3B201A" w:rsidRPr="00582472" w:rsidRDefault="00BF1F1C">
            <w:pPr>
              <w:pStyle w:val="a5"/>
              <w:widowControl/>
              <w:wordWrap w:val="0"/>
              <w:spacing w:beforeAutospacing="0" w:afterAutospacing="0" w:line="500" w:lineRule="atLeast"/>
              <w:jc w:val="both"/>
              <w:rPr>
                <w:rFonts w:ascii="Calibri" w:hAnsi="Calibri" w:cs="Calibri"/>
                <w:sz w:val="21"/>
                <w:szCs w:val="21"/>
              </w:rPr>
            </w:pPr>
            <w:r w:rsidRPr="00582472">
              <w:rPr>
                <w:rFonts w:ascii="仿宋" w:eastAsia="仿宋" w:hAnsi="仿宋" w:cs="仿宋" w:hint="eastAsia"/>
                <w:sz w:val="28"/>
                <w:szCs w:val="28"/>
              </w:rPr>
              <w:t>报价单位</w:t>
            </w:r>
          </w:p>
        </w:tc>
        <w:tc>
          <w:tcPr>
            <w:tcW w:w="6743" w:type="dxa"/>
            <w:gridSpan w:val="4"/>
            <w:tcBorders>
              <w:top w:val="single" w:sz="8" w:space="0" w:color="auto"/>
              <w:left w:val="nil"/>
              <w:bottom w:val="single" w:sz="8" w:space="0" w:color="auto"/>
              <w:right w:val="single" w:sz="8" w:space="0" w:color="000000"/>
            </w:tcBorders>
            <w:shd w:val="clear" w:color="auto" w:fill="auto"/>
            <w:tcMar>
              <w:left w:w="108" w:type="dxa"/>
              <w:right w:w="108" w:type="dxa"/>
            </w:tcMar>
            <w:vAlign w:val="center"/>
          </w:tcPr>
          <w:p w:rsidR="003B201A" w:rsidRPr="00582472" w:rsidRDefault="00BF1F1C">
            <w:pPr>
              <w:pStyle w:val="a5"/>
              <w:widowControl/>
              <w:wordWrap w:val="0"/>
              <w:spacing w:beforeAutospacing="0" w:afterAutospacing="0" w:line="500" w:lineRule="atLeast"/>
              <w:jc w:val="both"/>
              <w:rPr>
                <w:rFonts w:ascii="Calibri" w:hAnsi="Calibri" w:cs="Calibri"/>
                <w:sz w:val="21"/>
                <w:szCs w:val="21"/>
              </w:rPr>
            </w:pPr>
            <w:r w:rsidRPr="00582472">
              <w:rPr>
                <w:rFonts w:ascii="仿宋" w:eastAsia="仿宋" w:hAnsi="仿宋" w:cs="仿宋" w:hint="eastAsia"/>
                <w:sz w:val="28"/>
                <w:szCs w:val="28"/>
              </w:rPr>
              <w:t> </w:t>
            </w:r>
          </w:p>
        </w:tc>
      </w:tr>
      <w:tr w:rsidR="003B201A" w:rsidRPr="00582472">
        <w:trPr>
          <w:trHeight w:val="525"/>
          <w:jc w:val="center"/>
        </w:trPr>
        <w:tc>
          <w:tcPr>
            <w:tcW w:w="1779" w:type="dxa"/>
            <w:gridSpan w:val="2"/>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3B201A" w:rsidRPr="00582472" w:rsidRDefault="00BF1F1C">
            <w:pPr>
              <w:pStyle w:val="a5"/>
              <w:widowControl/>
              <w:wordWrap w:val="0"/>
              <w:spacing w:beforeAutospacing="0" w:afterAutospacing="0" w:line="500" w:lineRule="atLeast"/>
              <w:jc w:val="both"/>
              <w:rPr>
                <w:rFonts w:ascii="Calibri" w:hAnsi="Calibri" w:cs="Calibri"/>
                <w:sz w:val="21"/>
                <w:szCs w:val="21"/>
              </w:rPr>
            </w:pPr>
            <w:r w:rsidRPr="00582472">
              <w:rPr>
                <w:rFonts w:ascii="仿宋" w:eastAsia="仿宋" w:hAnsi="仿宋" w:cs="仿宋" w:hint="eastAsia"/>
                <w:sz w:val="28"/>
                <w:szCs w:val="28"/>
              </w:rPr>
              <w:t>单位地址</w:t>
            </w:r>
          </w:p>
        </w:tc>
        <w:tc>
          <w:tcPr>
            <w:tcW w:w="6743" w:type="dxa"/>
            <w:gridSpan w:val="4"/>
            <w:tcBorders>
              <w:top w:val="nil"/>
              <w:left w:val="nil"/>
              <w:bottom w:val="single" w:sz="8" w:space="0" w:color="auto"/>
              <w:right w:val="single" w:sz="8" w:space="0" w:color="000000"/>
            </w:tcBorders>
            <w:shd w:val="clear" w:color="auto" w:fill="auto"/>
            <w:tcMar>
              <w:left w:w="108" w:type="dxa"/>
              <w:right w:w="108" w:type="dxa"/>
            </w:tcMar>
            <w:vAlign w:val="center"/>
          </w:tcPr>
          <w:p w:rsidR="003B201A" w:rsidRPr="00582472" w:rsidRDefault="00BF1F1C">
            <w:pPr>
              <w:pStyle w:val="a5"/>
              <w:widowControl/>
              <w:wordWrap w:val="0"/>
              <w:spacing w:beforeAutospacing="0" w:afterAutospacing="0" w:line="500" w:lineRule="atLeast"/>
              <w:jc w:val="both"/>
              <w:rPr>
                <w:rFonts w:ascii="Calibri" w:hAnsi="Calibri" w:cs="Calibri"/>
                <w:sz w:val="21"/>
                <w:szCs w:val="21"/>
              </w:rPr>
            </w:pPr>
            <w:r w:rsidRPr="00582472">
              <w:rPr>
                <w:rFonts w:ascii="仿宋" w:eastAsia="仿宋" w:hAnsi="仿宋" w:cs="仿宋" w:hint="eastAsia"/>
                <w:sz w:val="28"/>
                <w:szCs w:val="28"/>
              </w:rPr>
              <w:t> </w:t>
            </w:r>
          </w:p>
        </w:tc>
      </w:tr>
      <w:tr w:rsidR="003B201A" w:rsidRPr="00582472">
        <w:trPr>
          <w:trHeight w:val="525"/>
          <w:jc w:val="center"/>
        </w:trPr>
        <w:tc>
          <w:tcPr>
            <w:tcW w:w="1779" w:type="dxa"/>
            <w:gridSpan w:val="2"/>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3B201A" w:rsidRPr="00582472" w:rsidRDefault="00BF1F1C">
            <w:pPr>
              <w:pStyle w:val="a5"/>
              <w:widowControl/>
              <w:wordWrap w:val="0"/>
              <w:spacing w:beforeAutospacing="0" w:afterAutospacing="0" w:line="500" w:lineRule="atLeast"/>
              <w:jc w:val="both"/>
              <w:rPr>
                <w:rFonts w:ascii="Calibri" w:hAnsi="Calibri" w:cs="Calibri"/>
                <w:sz w:val="21"/>
                <w:szCs w:val="21"/>
              </w:rPr>
            </w:pPr>
            <w:r w:rsidRPr="00582472">
              <w:rPr>
                <w:rFonts w:ascii="仿宋" w:eastAsia="仿宋" w:hAnsi="仿宋" w:cs="仿宋" w:hint="eastAsia"/>
                <w:sz w:val="28"/>
                <w:szCs w:val="28"/>
              </w:rPr>
              <w:t>法定代表人</w:t>
            </w:r>
          </w:p>
        </w:tc>
        <w:tc>
          <w:tcPr>
            <w:tcW w:w="6743" w:type="dxa"/>
            <w:gridSpan w:val="4"/>
            <w:tcBorders>
              <w:top w:val="nil"/>
              <w:left w:val="nil"/>
              <w:bottom w:val="single" w:sz="8" w:space="0" w:color="auto"/>
              <w:right w:val="single" w:sz="8" w:space="0" w:color="000000"/>
            </w:tcBorders>
            <w:shd w:val="clear" w:color="auto" w:fill="auto"/>
            <w:tcMar>
              <w:left w:w="108" w:type="dxa"/>
              <w:right w:w="108" w:type="dxa"/>
            </w:tcMar>
            <w:vAlign w:val="center"/>
          </w:tcPr>
          <w:p w:rsidR="003B201A" w:rsidRPr="00582472" w:rsidRDefault="00BF1F1C">
            <w:pPr>
              <w:pStyle w:val="a5"/>
              <w:widowControl/>
              <w:wordWrap w:val="0"/>
              <w:spacing w:beforeAutospacing="0" w:afterAutospacing="0" w:line="500" w:lineRule="atLeast"/>
              <w:jc w:val="both"/>
              <w:rPr>
                <w:rFonts w:ascii="Calibri" w:hAnsi="Calibri" w:cs="Calibri"/>
                <w:sz w:val="21"/>
                <w:szCs w:val="21"/>
              </w:rPr>
            </w:pPr>
            <w:r w:rsidRPr="00582472">
              <w:rPr>
                <w:rFonts w:ascii="仿宋" w:eastAsia="仿宋" w:hAnsi="仿宋" w:cs="仿宋" w:hint="eastAsia"/>
                <w:sz w:val="28"/>
                <w:szCs w:val="28"/>
              </w:rPr>
              <w:t> </w:t>
            </w:r>
          </w:p>
        </w:tc>
      </w:tr>
      <w:tr w:rsidR="003B201A" w:rsidRPr="00582472">
        <w:trPr>
          <w:trHeight w:val="525"/>
          <w:jc w:val="center"/>
        </w:trPr>
        <w:tc>
          <w:tcPr>
            <w:tcW w:w="1779" w:type="dxa"/>
            <w:gridSpan w:val="2"/>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3B201A" w:rsidRPr="00582472" w:rsidRDefault="00BF1F1C">
            <w:pPr>
              <w:pStyle w:val="a5"/>
              <w:widowControl/>
              <w:wordWrap w:val="0"/>
              <w:spacing w:beforeAutospacing="0" w:afterAutospacing="0" w:line="500" w:lineRule="atLeast"/>
              <w:jc w:val="both"/>
              <w:rPr>
                <w:rFonts w:ascii="Calibri" w:hAnsi="Calibri" w:cs="Calibri"/>
                <w:sz w:val="21"/>
                <w:szCs w:val="21"/>
              </w:rPr>
            </w:pPr>
            <w:r w:rsidRPr="00582472">
              <w:rPr>
                <w:rFonts w:ascii="仿宋" w:eastAsia="仿宋" w:hAnsi="仿宋" w:cs="仿宋" w:hint="eastAsia"/>
                <w:sz w:val="28"/>
                <w:szCs w:val="28"/>
              </w:rPr>
              <w:t>联系人</w:t>
            </w:r>
          </w:p>
        </w:tc>
        <w:tc>
          <w:tcPr>
            <w:tcW w:w="1774"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3B201A" w:rsidRPr="00582472" w:rsidRDefault="00BF1F1C">
            <w:pPr>
              <w:pStyle w:val="a5"/>
              <w:widowControl/>
              <w:wordWrap w:val="0"/>
              <w:spacing w:beforeAutospacing="0" w:afterAutospacing="0" w:line="500" w:lineRule="atLeast"/>
              <w:jc w:val="both"/>
              <w:rPr>
                <w:rFonts w:ascii="Calibri" w:hAnsi="Calibri" w:cs="Calibri"/>
                <w:sz w:val="21"/>
                <w:szCs w:val="21"/>
              </w:rPr>
            </w:pPr>
            <w:r w:rsidRPr="00582472">
              <w:rPr>
                <w:rFonts w:ascii="仿宋" w:eastAsia="仿宋" w:hAnsi="仿宋" w:cs="仿宋" w:hint="eastAsia"/>
                <w:sz w:val="28"/>
                <w:szCs w:val="28"/>
              </w:rPr>
              <w:t> </w:t>
            </w:r>
          </w:p>
        </w:tc>
        <w:tc>
          <w:tcPr>
            <w:tcW w:w="1657" w:type="dxa"/>
            <w:tcBorders>
              <w:top w:val="nil"/>
              <w:left w:val="nil"/>
              <w:bottom w:val="single" w:sz="8" w:space="0" w:color="auto"/>
              <w:right w:val="single" w:sz="8" w:space="0" w:color="auto"/>
            </w:tcBorders>
            <w:shd w:val="clear" w:color="auto" w:fill="auto"/>
            <w:tcMar>
              <w:left w:w="108" w:type="dxa"/>
              <w:right w:w="108" w:type="dxa"/>
            </w:tcMar>
            <w:vAlign w:val="center"/>
          </w:tcPr>
          <w:p w:rsidR="003B201A" w:rsidRPr="00582472" w:rsidRDefault="00BF1F1C">
            <w:pPr>
              <w:pStyle w:val="a5"/>
              <w:widowControl/>
              <w:wordWrap w:val="0"/>
              <w:spacing w:beforeAutospacing="0" w:afterAutospacing="0" w:line="500" w:lineRule="atLeast"/>
              <w:jc w:val="both"/>
              <w:rPr>
                <w:rFonts w:ascii="Calibri" w:hAnsi="Calibri" w:cs="Calibri"/>
                <w:sz w:val="21"/>
                <w:szCs w:val="21"/>
              </w:rPr>
            </w:pPr>
            <w:r w:rsidRPr="00582472">
              <w:rPr>
                <w:rFonts w:ascii="仿宋" w:eastAsia="仿宋" w:hAnsi="仿宋" w:cs="仿宋" w:hint="eastAsia"/>
                <w:sz w:val="28"/>
                <w:szCs w:val="28"/>
              </w:rPr>
              <w:t>电话（手机）</w:t>
            </w:r>
          </w:p>
        </w:tc>
        <w:tc>
          <w:tcPr>
            <w:tcW w:w="3312" w:type="dxa"/>
            <w:tcBorders>
              <w:top w:val="nil"/>
              <w:left w:val="nil"/>
              <w:bottom w:val="single" w:sz="8" w:space="0" w:color="auto"/>
              <w:right w:val="single" w:sz="8" w:space="0" w:color="000000"/>
            </w:tcBorders>
            <w:shd w:val="clear" w:color="auto" w:fill="auto"/>
            <w:tcMar>
              <w:left w:w="108" w:type="dxa"/>
              <w:right w:w="108" w:type="dxa"/>
            </w:tcMar>
            <w:vAlign w:val="center"/>
          </w:tcPr>
          <w:p w:rsidR="003B201A" w:rsidRPr="00582472" w:rsidRDefault="00BF1F1C">
            <w:pPr>
              <w:pStyle w:val="a5"/>
              <w:widowControl/>
              <w:wordWrap w:val="0"/>
              <w:spacing w:beforeAutospacing="0" w:afterAutospacing="0" w:line="500" w:lineRule="atLeast"/>
              <w:jc w:val="both"/>
              <w:rPr>
                <w:rFonts w:ascii="Calibri" w:hAnsi="Calibri" w:cs="Calibri"/>
                <w:sz w:val="21"/>
                <w:szCs w:val="21"/>
              </w:rPr>
            </w:pPr>
            <w:r w:rsidRPr="00582472">
              <w:rPr>
                <w:rFonts w:ascii="仿宋" w:eastAsia="仿宋" w:hAnsi="仿宋" w:cs="仿宋" w:hint="eastAsia"/>
                <w:sz w:val="28"/>
                <w:szCs w:val="28"/>
              </w:rPr>
              <w:t> </w:t>
            </w:r>
          </w:p>
        </w:tc>
      </w:tr>
      <w:tr w:rsidR="003B201A" w:rsidRPr="00582472">
        <w:trPr>
          <w:trHeight w:val="525"/>
          <w:jc w:val="center"/>
        </w:trPr>
        <w:tc>
          <w:tcPr>
            <w:tcW w:w="1779" w:type="dxa"/>
            <w:gridSpan w:val="2"/>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3B201A" w:rsidRPr="00582472" w:rsidRDefault="00BF1F1C">
            <w:pPr>
              <w:pStyle w:val="a5"/>
              <w:widowControl/>
              <w:wordWrap w:val="0"/>
              <w:spacing w:beforeAutospacing="0" w:afterAutospacing="0" w:line="500" w:lineRule="atLeast"/>
              <w:jc w:val="both"/>
              <w:rPr>
                <w:rFonts w:ascii="Calibri" w:hAnsi="Calibri" w:cs="Calibri"/>
                <w:sz w:val="21"/>
                <w:szCs w:val="21"/>
              </w:rPr>
            </w:pPr>
            <w:r w:rsidRPr="00582472">
              <w:rPr>
                <w:rFonts w:ascii="仿宋" w:eastAsia="仿宋" w:hAnsi="仿宋" w:cs="仿宋" w:hint="eastAsia"/>
                <w:sz w:val="28"/>
                <w:szCs w:val="28"/>
              </w:rPr>
              <w:t>传真号码</w:t>
            </w:r>
          </w:p>
        </w:tc>
        <w:tc>
          <w:tcPr>
            <w:tcW w:w="1774"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3B201A" w:rsidRPr="00582472" w:rsidRDefault="00BF1F1C">
            <w:pPr>
              <w:pStyle w:val="a5"/>
              <w:widowControl/>
              <w:wordWrap w:val="0"/>
              <w:spacing w:beforeAutospacing="0" w:afterAutospacing="0" w:line="500" w:lineRule="atLeast"/>
              <w:jc w:val="both"/>
              <w:rPr>
                <w:rFonts w:ascii="Calibri" w:hAnsi="Calibri" w:cs="Calibri"/>
                <w:sz w:val="21"/>
                <w:szCs w:val="21"/>
              </w:rPr>
            </w:pPr>
            <w:r w:rsidRPr="00582472">
              <w:rPr>
                <w:rFonts w:ascii="仿宋" w:eastAsia="仿宋" w:hAnsi="仿宋" w:cs="仿宋" w:hint="eastAsia"/>
                <w:sz w:val="28"/>
                <w:szCs w:val="28"/>
              </w:rPr>
              <w:t> </w:t>
            </w:r>
          </w:p>
        </w:tc>
        <w:tc>
          <w:tcPr>
            <w:tcW w:w="1657" w:type="dxa"/>
            <w:tcBorders>
              <w:top w:val="nil"/>
              <w:left w:val="nil"/>
              <w:bottom w:val="single" w:sz="8" w:space="0" w:color="auto"/>
              <w:right w:val="single" w:sz="8" w:space="0" w:color="auto"/>
            </w:tcBorders>
            <w:shd w:val="clear" w:color="auto" w:fill="auto"/>
            <w:tcMar>
              <w:left w:w="108" w:type="dxa"/>
              <w:right w:w="108" w:type="dxa"/>
            </w:tcMar>
            <w:vAlign w:val="center"/>
          </w:tcPr>
          <w:p w:rsidR="003B201A" w:rsidRPr="00582472" w:rsidRDefault="00BF1F1C">
            <w:pPr>
              <w:pStyle w:val="a5"/>
              <w:widowControl/>
              <w:wordWrap w:val="0"/>
              <w:spacing w:beforeAutospacing="0" w:afterAutospacing="0" w:line="500" w:lineRule="atLeast"/>
              <w:jc w:val="both"/>
              <w:rPr>
                <w:rFonts w:ascii="Calibri" w:hAnsi="Calibri" w:cs="Calibri"/>
                <w:sz w:val="21"/>
                <w:szCs w:val="21"/>
              </w:rPr>
            </w:pPr>
            <w:r w:rsidRPr="00582472">
              <w:rPr>
                <w:rFonts w:ascii="仿宋" w:eastAsia="仿宋" w:hAnsi="仿宋" w:cs="仿宋" w:hint="eastAsia"/>
                <w:sz w:val="28"/>
                <w:szCs w:val="28"/>
              </w:rPr>
              <w:t>电子邮箱</w:t>
            </w:r>
          </w:p>
        </w:tc>
        <w:tc>
          <w:tcPr>
            <w:tcW w:w="3312" w:type="dxa"/>
            <w:tcBorders>
              <w:top w:val="nil"/>
              <w:left w:val="nil"/>
              <w:bottom w:val="single" w:sz="8" w:space="0" w:color="auto"/>
              <w:right w:val="single" w:sz="8" w:space="0" w:color="000000"/>
            </w:tcBorders>
            <w:shd w:val="clear" w:color="auto" w:fill="auto"/>
            <w:tcMar>
              <w:left w:w="108" w:type="dxa"/>
              <w:right w:w="108" w:type="dxa"/>
            </w:tcMar>
            <w:vAlign w:val="center"/>
          </w:tcPr>
          <w:p w:rsidR="003B201A" w:rsidRPr="00582472" w:rsidRDefault="00BF1F1C">
            <w:pPr>
              <w:pStyle w:val="a5"/>
              <w:widowControl/>
              <w:wordWrap w:val="0"/>
              <w:spacing w:beforeAutospacing="0" w:afterAutospacing="0" w:line="500" w:lineRule="atLeast"/>
              <w:jc w:val="both"/>
              <w:rPr>
                <w:rFonts w:ascii="Calibri" w:hAnsi="Calibri" w:cs="Calibri"/>
                <w:sz w:val="21"/>
                <w:szCs w:val="21"/>
              </w:rPr>
            </w:pPr>
            <w:r w:rsidRPr="00582472">
              <w:rPr>
                <w:rFonts w:ascii="仿宋" w:eastAsia="仿宋" w:hAnsi="仿宋" w:cs="仿宋" w:hint="eastAsia"/>
                <w:sz w:val="28"/>
                <w:szCs w:val="28"/>
              </w:rPr>
              <w:t> </w:t>
            </w:r>
          </w:p>
        </w:tc>
      </w:tr>
      <w:tr w:rsidR="003B201A" w:rsidRPr="00582472">
        <w:trPr>
          <w:trHeight w:val="525"/>
          <w:jc w:val="center"/>
        </w:trPr>
        <w:tc>
          <w:tcPr>
            <w:tcW w:w="3553" w:type="dxa"/>
            <w:gridSpan w:val="4"/>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3B201A" w:rsidRPr="00582472" w:rsidRDefault="00BF1F1C">
            <w:pPr>
              <w:pStyle w:val="a5"/>
              <w:widowControl/>
              <w:wordWrap w:val="0"/>
              <w:spacing w:beforeAutospacing="0" w:afterAutospacing="0" w:line="500" w:lineRule="atLeast"/>
              <w:jc w:val="both"/>
              <w:rPr>
                <w:rFonts w:ascii="Calibri" w:hAnsi="Calibri" w:cs="Calibri"/>
                <w:sz w:val="21"/>
                <w:szCs w:val="21"/>
              </w:rPr>
            </w:pPr>
            <w:r w:rsidRPr="00582472">
              <w:rPr>
                <w:rFonts w:ascii="仿宋" w:eastAsia="仿宋" w:hAnsi="仿宋" w:cs="仿宋" w:hint="eastAsia"/>
                <w:sz w:val="28"/>
                <w:szCs w:val="28"/>
              </w:rPr>
              <w:t>项目名称</w:t>
            </w:r>
          </w:p>
        </w:tc>
        <w:tc>
          <w:tcPr>
            <w:tcW w:w="4969"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3B201A" w:rsidRPr="00582472" w:rsidRDefault="00BF1F1C">
            <w:pPr>
              <w:pStyle w:val="a5"/>
              <w:widowControl/>
              <w:wordWrap w:val="0"/>
              <w:spacing w:beforeAutospacing="0" w:afterAutospacing="0" w:line="500" w:lineRule="atLeast"/>
              <w:jc w:val="both"/>
              <w:rPr>
                <w:rFonts w:ascii="Calibri" w:hAnsi="Calibri" w:cs="Calibri"/>
                <w:sz w:val="21"/>
                <w:szCs w:val="21"/>
              </w:rPr>
            </w:pPr>
            <w:r w:rsidRPr="00582472">
              <w:rPr>
                <w:rFonts w:ascii="仿宋" w:eastAsia="仿宋" w:hAnsi="仿宋" w:cs="仿宋" w:hint="eastAsia"/>
                <w:sz w:val="28"/>
                <w:szCs w:val="28"/>
              </w:rPr>
              <w:t>含税报价（元）</w:t>
            </w:r>
          </w:p>
        </w:tc>
      </w:tr>
      <w:tr w:rsidR="003B201A" w:rsidRPr="00582472">
        <w:trPr>
          <w:trHeight w:val="1706"/>
          <w:jc w:val="center"/>
        </w:trPr>
        <w:tc>
          <w:tcPr>
            <w:tcW w:w="3553" w:type="dxa"/>
            <w:gridSpan w:val="4"/>
            <w:tcBorders>
              <w:top w:val="nil"/>
              <w:left w:val="single" w:sz="8" w:space="0" w:color="auto"/>
              <w:bottom w:val="nil"/>
              <w:right w:val="single" w:sz="8" w:space="0" w:color="auto"/>
            </w:tcBorders>
            <w:shd w:val="clear" w:color="auto" w:fill="auto"/>
            <w:tcMar>
              <w:left w:w="108" w:type="dxa"/>
              <w:right w:w="108" w:type="dxa"/>
            </w:tcMar>
            <w:vAlign w:val="center"/>
          </w:tcPr>
          <w:p w:rsidR="003B201A" w:rsidRPr="00582472" w:rsidRDefault="00BF1F1C">
            <w:pPr>
              <w:pStyle w:val="a5"/>
              <w:widowControl/>
              <w:shd w:val="clear" w:color="auto" w:fill="FFFFFF"/>
              <w:wordWrap w:val="0"/>
              <w:spacing w:beforeAutospacing="0" w:afterAutospacing="0" w:line="560" w:lineRule="exact"/>
              <w:jc w:val="center"/>
              <w:rPr>
                <w:rFonts w:ascii="Calibri" w:hAnsi="Calibri" w:cs="Calibri"/>
                <w:sz w:val="21"/>
                <w:szCs w:val="21"/>
              </w:rPr>
            </w:pPr>
            <w:r w:rsidRPr="00582472">
              <w:rPr>
                <w:rFonts w:ascii="仿宋" w:eastAsia="仿宋" w:hAnsi="仿宋" w:cs="仿宋" w:hint="eastAsia"/>
                <w:sz w:val="28"/>
                <w:szCs w:val="28"/>
              </w:rPr>
              <w:t>南昌市高新技术企业梯次培育系统升级开发项目</w:t>
            </w:r>
          </w:p>
        </w:tc>
        <w:tc>
          <w:tcPr>
            <w:tcW w:w="4969" w:type="dxa"/>
            <w:gridSpan w:val="2"/>
            <w:tcBorders>
              <w:top w:val="nil"/>
              <w:left w:val="nil"/>
              <w:bottom w:val="nil"/>
              <w:right w:val="single" w:sz="8" w:space="0" w:color="auto"/>
            </w:tcBorders>
            <w:shd w:val="clear" w:color="auto" w:fill="auto"/>
            <w:tcMar>
              <w:left w:w="108" w:type="dxa"/>
              <w:right w:w="108" w:type="dxa"/>
            </w:tcMar>
            <w:vAlign w:val="center"/>
          </w:tcPr>
          <w:p w:rsidR="003B201A" w:rsidRPr="00582472" w:rsidRDefault="00BF1F1C">
            <w:pPr>
              <w:pStyle w:val="a5"/>
              <w:widowControl/>
              <w:wordWrap w:val="0"/>
              <w:spacing w:beforeAutospacing="0" w:afterAutospacing="0" w:line="500" w:lineRule="atLeast"/>
              <w:jc w:val="both"/>
              <w:rPr>
                <w:rFonts w:ascii="Calibri" w:hAnsi="Calibri" w:cs="Calibri"/>
                <w:sz w:val="21"/>
                <w:szCs w:val="21"/>
              </w:rPr>
            </w:pPr>
            <w:r w:rsidRPr="00582472">
              <w:rPr>
                <w:rFonts w:ascii="仿宋" w:eastAsia="仿宋" w:hAnsi="仿宋" w:cs="仿宋" w:hint="eastAsia"/>
                <w:sz w:val="28"/>
                <w:szCs w:val="28"/>
              </w:rPr>
              <w:t> </w:t>
            </w:r>
          </w:p>
        </w:tc>
      </w:tr>
      <w:tr w:rsidR="003B201A" w:rsidRPr="00582472">
        <w:trPr>
          <w:trHeight w:val="1368"/>
          <w:jc w:val="center"/>
        </w:trPr>
        <w:tc>
          <w:tcPr>
            <w:tcW w:w="1188"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3B201A" w:rsidRPr="00582472" w:rsidRDefault="00BF1F1C">
            <w:pPr>
              <w:pStyle w:val="a5"/>
              <w:widowControl/>
              <w:wordWrap w:val="0"/>
              <w:spacing w:beforeAutospacing="0" w:afterAutospacing="0" w:line="500" w:lineRule="atLeast"/>
              <w:jc w:val="both"/>
              <w:rPr>
                <w:rFonts w:ascii="Calibri" w:hAnsi="Calibri" w:cs="Calibri"/>
                <w:sz w:val="21"/>
                <w:szCs w:val="21"/>
              </w:rPr>
            </w:pPr>
            <w:r w:rsidRPr="00582472">
              <w:rPr>
                <w:rFonts w:ascii="仿宋" w:eastAsia="仿宋" w:hAnsi="仿宋" w:cs="仿宋" w:hint="eastAsia"/>
                <w:sz w:val="28"/>
                <w:szCs w:val="28"/>
              </w:rPr>
              <w:t>报价</w:t>
            </w:r>
          </w:p>
          <w:p w:rsidR="003B201A" w:rsidRPr="00582472" w:rsidRDefault="00BF1F1C">
            <w:pPr>
              <w:pStyle w:val="a5"/>
              <w:widowControl/>
              <w:wordWrap w:val="0"/>
              <w:spacing w:beforeAutospacing="0" w:afterAutospacing="0" w:line="500" w:lineRule="atLeast"/>
              <w:jc w:val="both"/>
              <w:rPr>
                <w:rFonts w:ascii="Calibri" w:hAnsi="Calibri" w:cs="Calibri"/>
                <w:sz w:val="21"/>
                <w:szCs w:val="21"/>
              </w:rPr>
            </w:pPr>
            <w:r w:rsidRPr="00582472">
              <w:rPr>
                <w:rFonts w:ascii="仿宋" w:eastAsia="仿宋" w:hAnsi="仿宋" w:cs="仿宋" w:hint="eastAsia"/>
                <w:sz w:val="28"/>
                <w:szCs w:val="28"/>
              </w:rPr>
              <w:t>说明</w:t>
            </w:r>
          </w:p>
        </w:tc>
        <w:tc>
          <w:tcPr>
            <w:tcW w:w="1010" w:type="dxa"/>
            <w:gridSpan w:val="2"/>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3B201A" w:rsidRPr="00582472" w:rsidRDefault="00BF1F1C">
            <w:pPr>
              <w:pStyle w:val="a5"/>
              <w:widowControl/>
              <w:wordWrap w:val="0"/>
              <w:spacing w:beforeAutospacing="0" w:afterAutospacing="0" w:line="500" w:lineRule="atLeast"/>
              <w:jc w:val="both"/>
              <w:rPr>
                <w:rFonts w:ascii="Calibri" w:hAnsi="Calibri" w:cs="Calibri"/>
                <w:sz w:val="21"/>
                <w:szCs w:val="21"/>
              </w:rPr>
            </w:pPr>
            <w:r w:rsidRPr="00582472">
              <w:rPr>
                <w:rFonts w:ascii="仿宋" w:eastAsia="仿宋" w:hAnsi="仿宋" w:cs="仿宋" w:hint="eastAsia"/>
                <w:sz w:val="28"/>
                <w:szCs w:val="28"/>
              </w:rPr>
              <w:t>服务</w:t>
            </w:r>
          </w:p>
          <w:p w:rsidR="003B201A" w:rsidRPr="00582472" w:rsidRDefault="00BF1F1C">
            <w:pPr>
              <w:pStyle w:val="a5"/>
              <w:widowControl/>
              <w:wordWrap w:val="0"/>
              <w:spacing w:beforeAutospacing="0" w:afterAutospacing="0" w:line="500" w:lineRule="atLeast"/>
              <w:jc w:val="both"/>
              <w:rPr>
                <w:rFonts w:ascii="Calibri" w:hAnsi="Calibri" w:cs="Calibri"/>
                <w:sz w:val="21"/>
                <w:szCs w:val="21"/>
              </w:rPr>
            </w:pPr>
            <w:r w:rsidRPr="00582472">
              <w:rPr>
                <w:rFonts w:ascii="仿宋" w:eastAsia="仿宋" w:hAnsi="仿宋" w:cs="仿宋" w:hint="eastAsia"/>
                <w:sz w:val="28"/>
                <w:szCs w:val="28"/>
              </w:rPr>
              <w:t>承诺</w:t>
            </w:r>
          </w:p>
        </w:tc>
        <w:tc>
          <w:tcPr>
            <w:tcW w:w="6324" w:type="dxa"/>
            <w:gridSpan w:val="3"/>
            <w:tcBorders>
              <w:top w:val="single" w:sz="8" w:space="0" w:color="auto"/>
              <w:left w:val="nil"/>
              <w:bottom w:val="single" w:sz="8" w:space="0" w:color="auto"/>
              <w:right w:val="single" w:sz="8" w:space="0" w:color="000000"/>
            </w:tcBorders>
            <w:shd w:val="clear" w:color="auto" w:fill="auto"/>
            <w:tcMar>
              <w:left w:w="108" w:type="dxa"/>
              <w:right w:w="108" w:type="dxa"/>
            </w:tcMar>
            <w:vAlign w:val="center"/>
          </w:tcPr>
          <w:p w:rsidR="003B201A" w:rsidRPr="00582472" w:rsidRDefault="00BF1F1C">
            <w:pPr>
              <w:pStyle w:val="a5"/>
              <w:widowControl/>
              <w:wordWrap w:val="0"/>
              <w:spacing w:beforeAutospacing="0" w:afterAutospacing="0" w:line="500" w:lineRule="atLeast"/>
              <w:jc w:val="both"/>
              <w:rPr>
                <w:rFonts w:ascii="Calibri" w:hAnsi="Calibri" w:cs="Calibri"/>
                <w:sz w:val="21"/>
                <w:szCs w:val="21"/>
              </w:rPr>
            </w:pPr>
            <w:r w:rsidRPr="00582472">
              <w:rPr>
                <w:rFonts w:ascii="仿宋" w:eastAsia="仿宋" w:hAnsi="仿宋" w:cs="仿宋" w:hint="eastAsia"/>
                <w:sz w:val="28"/>
                <w:szCs w:val="28"/>
              </w:rPr>
              <w:t> </w:t>
            </w:r>
          </w:p>
        </w:tc>
      </w:tr>
      <w:tr w:rsidR="003B201A" w:rsidRPr="00582472">
        <w:trPr>
          <w:trHeight w:val="1360"/>
          <w:jc w:val="center"/>
        </w:trPr>
        <w:tc>
          <w:tcPr>
            <w:tcW w:w="1188"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3B201A" w:rsidRPr="00582472" w:rsidRDefault="003B201A">
            <w:pPr>
              <w:rPr>
                <w:rFonts w:ascii="宋体"/>
                <w:sz w:val="12"/>
                <w:szCs w:val="12"/>
              </w:rPr>
            </w:pPr>
          </w:p>
        </w:tc>
        <w:tc>
          <w:tcPr>
            <w:tcW w:w="1010"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3B201A" w:rsidRPr="00582472" w:rsidRDefault="00BF1F1C">
            <w:pPr>
              <w:pStyle w:val="a5"/>
              <w:widowControl/>
              <w:wordWrap w:val="0"/>
              <w:spacing w:beforeAutospacing="0" w:afterAutospacing="0" w:line="500" w:lineRule="atLeast"/>
              <w:jc w:val="both"/>
              <w:rPr>
                <w:rFonts w:ascii="Calibri" w:hAnsi="Calibri" w:cs="Calibri"/>
                <w:sz w:val="21"/>
                <w:szCs w:val="21"/>
              </w:rPr>
            </w:pPr>
            <w:r w:rsidRPr="00582472">
              <w:rPr>
                <w:rFonts w:ascii="仿宋" w:eastAsia="仿宋" w:hAnsi="仿宋" w:cs="仿宋" w:hint="eastAsia"/>
                <w:sz w:val="28"/>
                <w:szCs w:val="28"/>
              </w:rPr>
              <w:t>其他</w:t>
            </w:r>
          </w:p>
        </w:tc>
        <w:tc>
          <w:tcPr>
            <w:tcW w:w="6324" w:type="dxa"/>
            <w:gridSpan w:val="3"/>
            <w:tcBorders>
              <w:top w:val="nil"/>
              <w:left w:val="nil"/>
              <w:bottom w:val="single" w:sz="8" w:space="0" w:color="auto"/>
              <w:right w:val="single" w:sz="8" w:space="0" w:color="000000"/>
            </w:tcBorders>
            <w:shd w:val="clear" w:color="auto" w:fill="auto"/>
            <w:tcMar>
              <w:left w:w="108" w:type="dxa"/>
              <w:right w:w="108" w:type="dxa"/>
            </w:tcMar>
            <w:vAlign w:val="center"/>
          </w:tcPr>
          <w:p w:rsidR="003B201A" w:rsidRPr="00582472" w:rsidRDefault="00BF1F1C">
            <w:pPr>
              <w:pStyle w:val="a5"/>
              <w:widowControl/>
              <w:wordWrap w:val="0"/>
              <w:spacing w:beforeAutospacing="0" w:afterAutospacing="0" w:line="500" w:lineRule="atLeast"/>
              <w:jc w:val="both"/>
              <w:rPr>
                <w:rFonts w:ascii="Calibri" w:hAnsi="Calibri" w:cs="Calibri"/>
                <w:sz w:val="21"/>
                <w:szCs w:val="21"/>
              </w:rPr>
            </w:pPr>
            <w:r w:rsidRPr="00582472">
              <w:rPr>
                <w:rFonts w:ascii="仿宋" w:eastAsia="仿宋" w:hAnsi="仿宋" w:cs="仿宋" w:hint="eastAsia"/>
                <w:sz w:val="28"/>
                <w:szCs w:val="28"/>
              </w:rPr>
              <w:t> </w:t>
            </w:r>
          </w:p>
        </w:tc>
      </w:tr>
      <w:tr w:rsidR="003B201A">
        <w:trPr>
          <w:trHeight w:val="90"/>
          <w:jc w:val="center"/>
        </w:trPr>
        <w:tc>
          <w:tcPr>
            <w:tcW w:w="1188"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3B201A" w:rsidRPr="00582472" w:rsidRDefault="00BF1F1C">
            <w:pPr>
              <w:pStyle w:val="a5"/>
              <w:widowControl/>
              <w:wordWrap w:val="0"/>
              <w:spacing w:beforeAutospacing="0" w:afterAutospacing="0" w:line="500" w:lineRule="atLeast"/>
              <w:jc w:val="both"/>
              <w:rPr>
                <w:rFonts w:ascii="Calibri" w:hAnsi="Calibri" w:cs="Calibri"/>
                <w:sz w:val="21"/>
                <w:szCs w:val="21"/>
              </w:rPr>
            </w:pPr>
            <w:r w:rsidRPr="00582472">
              <w:rPr>
                <w:rFonts w:ascii="仿宋" w:eastAsia="仿宋" w:hAnsi="仿宋" w:cs="仿宋" w:hint="eastAsia"/>
                <w:sz w:val="28"/>
                <w:szCs w:val="28"/>
              </w:rPr>
              <w:t>报价</w:t>
            </w:r>
            <w:r w:rsidRPr="00582472">
              <w:rPr>
                <w:rFonts w:ascii="仿宋" w:eastAsia="仿宋" w:hAnsi="仿宋" w:cs="仿宋" w:hint="eastAsia"/>
                <w:sz w:val="28"/>
                <w:szCs w:val="28"/>
              </w:rPr>
              <w:br/>
              <w:t>单位</w:t>
            </w:r>
            <w:r w:rsidRPr="00582472">
              <w:rPr>
                <w:rFonts w:ascii="仿宋" w:eastAsia="仿宋" w:hAnsi="仿宋" w:cs="仿宋" w:hint="eastAsia"/>
                <w:sz w:val="28"/>
                <w:szCs w:val="28"/>
              </w:rPr>
              <w:br/>
              <w:t>盖章</w:t>
            </w:r>
          </w:p>
        </w:tc>
        <w:tc>
          <w:tcPr>
            <w:tcW w:w="7334" w:type="dxa"/>
            <w:gridSpan w:val="5"/>
            <w:tcBorders>
              <w:top w:val="nil"/>
              <w:left w:val="nil"/>
              <w:bottom w:val="single" w:sz="8" w:space="0" w:color="auto"/>
              <w:right w:val="single" w:sz="8" w:space="0" w:color="auto"/>
            </w:tcBorders>
            <w:shd w:val="clear" w:color="auto" w:fill="auto"/>
            <w:tcMar>
              <w:left w:w="108" w:type="dxa"/>
              <w:right w:w="108" w:type="dxa"/>
            </w:tcMar>
            <w:vAlign w:val="bottom"/>
          </w:tcPr>
          <w:p w:rsidR="003B201A" w:rsidRPr="00582472" w:rsidRDefault="00BF1F1C">
            <w:pPr>
              <w:pStyle w:val="a5"/>
              <w:widowControl/>
              <w:wordWrap w:val="0"/>
              <w:spacing w:beforeAutospacing="0" w:afterAutospacing="0" w:line="500" w:lineRule="atLeast"/>
              <w:jc w:val="both"/>
              <w:rPr>
                <w:rFonts w:ascii="Calibri" w:hAnsi="Calibri" w:cs="Calibri"/>
                <w:sz w:val="21"/>
                <w:szCs w:val="21"/>
              </w:rPr>
            </w:pPr>
            <w:r w:rsidRPr="00582472">
              <w:rPr>
                <w:rFonts w:ascii="仿宋" w:eastAsia="仿宋" w:hAnsi="仿宋" w:cs="仿宋" w:hint="eastAsia"/>
                <w:sz w:val="28"/>
                <w:szCs w:val="28"/>
              </w:rPr>
              <w:t> </w:t>
            </w:r>
          </w:p>
          <w:p w:rsidR="003B201A" w:rsidRPr="00582472" w:rsidRDefault="00BF1F1C">
            <w:pPr>
              <w:pStyle w:val="a5"/>
              <w:widowControl/>
              <w:wordWrap w:val="0"/>
              <w:spacing w:beforeAutospacing="0" w:afterAutospacing="0" w:line="500" w:lineRule="atLeast"/>
              <w:jc w:val="both"/>
              <w:rPr>
                <w:rFonts w:ascii="Calibri" w:hAnsi="Calibri" w:cs="Calibri"/>
                <w:sz w:val="21"/>
                <w:szCs w:val="21"/>
              </w:rPr>
            </w:pPr>
            <w:r w:rsidRPr="00582472">
              <w:rPr>
                <w:rFonts w:ascii="仿宋" w:eastAsia="仿宋" w:hAnsi="仿宋" w:cs="仿宋" w:hint="eastAsia"/>
                <w:sz w:val="28"/>
                <w:szCs w:val="28"/>
              </w:rPr>
              <w:t> </w:t>
            </w:r>
            <w:r w:rsidRPr="00582472">
              <w:rPr>
                <w:rFonts w:ascii="仿宋" w:eastAsia="仿宋" w:hAnsi="仿宋" w:cs="仿宋" w:hint="eastAsia"/>
                <w:sz w:val="28"/>
                <w:szCs w:val="28"/>
              </w:rPr>
              <w:t> </w:t>
            </w:r>
          </w:p>
          <w:p w:rsidR="003B201A" w:rsidRPr="00582472" w:rsidRDefault="00BF1F1C">
            <w:pPr>
              <w:pStyle w:val="a5"/>
              <w:widowControl/>
              <w:wordWrap w:val="0"/>
              <w:spacing w:beforeAutospacing="0" w:afterAutospacing="0" w:line="500" w:lineRule="atLeast"/>
              <w:jc w:val="both"/>
              <w:rPr>
                <w:rFonts w:ascii="Calibri" w:hAnsi="Calibri" w:cs="Calibri"/>
                <w:sz w:val="21"/>
                <w:szCs w:val="21"/>
              </w:rPr>
            </w:pPr>
            <w:r w:rsidRPr="00582472">
              <w:rPr>
                <w:rFonts w:ascii="仿宋" w:eastAsia="仿宋" w:hAnsi="仿宋" w:cs="仿宋" w:hint="eastAsia"/>
                <w:sz w:val="28"/>
                <w:szCs w:val="28"/>
              </w:rPr>
              <w:t> </w:t>
            </w:r>
          </w:p>
          <w:p w:rsidR="003B201A" w:rsidRDefault="00BF1F1C">
            <w:pPr>
              <w:pStyle w:val="a5"/>
              <w:widowControl/>
              <w:wordWrap w:val="0"/>
              <w:spacing w:beforeAutospacing="0" w:afterAutospacing="0" w:line="500" w:lineRule="atLeast"/>
              <w:jc w:val="both"/>
              <w:rPr>
                <w:rFonts w:ascii="Calibri" w:hAnsi="Calibri" w:cs="Calibri"/>
                <w:sz w:val="21"/>
                <w:szCs w:val="21"/>
              </w:rPr>
            </w:pPr>
            <w:r w:rsidRPr="00582472">
              <w:rPr>
                <w:rFonts w:ascii="仿宋" w:eastAsia="仿宋" w:hAnsi="仿宋" w:cs="仿宋" w:hint="eastAsia"/>
                <w:sz w:val="28"/>
                <w:szCs w:val="28"/>
              </w:rPr>
              <w:t>                               年     月    日 </w:t>
            </w:r>
          </w:p>
        </w:tc>
      </w:tr>
    </w:tbl>
    <w:p w:rsidR="003B201A" w:rsidRDefault="003B201A">
      <w:pPr>
        <w:spacing w:line="560" w:lineRule="exact"/>
        <w:rPr>
          <w:sz w:val="10"/>
          <w:szCs w:val="10"/>
        </w:rPr>
      </w:pPr>
    </w:p>
    <w:sectPr w:rsidR="003B201A">
      <w:pgSz w:w="11906" w:h="16838"/>
      <w:pgMar w:top="1587" w:right="1417" w:bottom="1417" w:left="1417"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DCFBC57"/>
    <w:multiLevelType w:val="singleLevel"/>
    <w:tmpl w:val="DDCFBC57"/>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65"/>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7A6"/>
    <w:rsid w:val="00150B26"/>
    <w:rsid w:val="001B2C72"/>
    <w:rsid w:val="002F1912"/>
    <w:rsid w:val="00326420"/>
    <w:rsid w:val="003B201A"/>
    <w:rsid w:val="005764C9"/>
    <w:rsid w:val="00582472"/>
    <w:rsid w:val="005D6575"/>
    <w:rsid w:val="006A751E"/>
    <w:rsid w:val="007667B5"/>
    <w:rsid w:val="00774572"/>
    <w:rsid w:val="007767A6"/>
    <w:rsid w:val="007D24D5"/>
    <w:rsid w:val="007D43FB"/>
    <w:rsid w:val="007D4CBA"/>
    <w:rsid w:val="00827395"/>
    <w:rsid w:val="00893914"/>
    <w:rsid w:val="00897DB9"/>
    <w:rsid w:val="008B5145"/>
    <w:rsid w:val="008C79BE"/>
    <w:rsid w:val="0092348C"/>
    <w:rsid w:val="00946299"/>
    <w:rsid w:val="00956724"/>
    <w:rsid w:val="00A722D2"/>
    <w:rsid w:val="00A7734F"/>
    <w:rsid w:val="00A8644B"/>
    <w:rsid w:val="00AC4794"/>
    <w:rsid w:val="00B315AB"/>
    <w:rsid w:val="00BF1F1C"/>
    <w:rsid w:val="00C44C38"/>
    <w:rsid w:val="00CF242D"/>
    <w:rsid w:val="00D12E7F"/>
    <w:rsid w:val="00DE5A93"/>
    <w:rsid w:val="00E562ED"/>
    <w:rsid w:val="00E815B2"/>
    <w:rsid w:val="00F607CC"/>
    <w:rsid w:val="00F6566A"/>
    <w:rsid w:val="00FE2980"/>
    <w:rsid w:val="00FE6FD6"/>
    <w:rsid w:val="07163971"/>
    <w:rsid w:val="0C7C005C"/>
    <w:rsid w:val="13B62543"/>
    <w:rsid w:val="1D005BB0"/>
    <w:rsid w:val="21057025"/>
    <w:rsid w:val="223455DD"/>
    <w:rsid w:val="25C902E4"/>
    <w:rsid w:val="31816642"/>
    <w:rsid w:val="57EA4DE6"/>
    <w:rsid w:val="64575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shapelayout>
  </w:shapeDefaults>
  <w:decimalSymbol w:val="."/>
  <w:listSeparator w:val=","/>
  <w15:docId w15:val="{DD67B344-B3E8-4D97-8029-AD98687D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pPr>
      <w:spacing w:beforeAutospacing="1" w:afterAutospacing="1"/>
      <w:jc w:val="left"/>
    </w:pPr>
    <w:rPr>
      <w:rFonts w:cs="Times New Roman"/>
      <w:kern w:val="0"/>
      <w:sz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739</Words>
  <Characters>4218</Characters>
  <Application>Microsoft Office Word</Application>
  <DocSecurity>0</DocSecurity>
  <Lines>35</Lines>
  <Paragraphs>9</Paragraphs>
  <ScaleCrop>false</ScaleCrop>
  <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 龙</dc:creator>
  <cp:lastModifiedBy>Administrator</cp:lastModifiedBy>
  <cp:revision>12</cp:revision>
  <dcterms:created xsi:type="dcterms:W3CDTF">2022-03-25T01:56:00Z</dcterms:created>
  <dcterms:modified xsi:type="dcterms:W3CDTF">2022-03-28T06:45:00Z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