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utoSpaceDE w:val="0"/>
        <w:autoSpaceDN w:val="0"/>
        <w:spacing w:line="240" w:lineRule="atLeast"/>
        <w:jc w:val="left"/>
        <w:rPr>
          <w:rFonts w:ascii="黑体" w:hAnsi="黑体" w:eastAsia="黑体" w:cs="黑体"/>
          <w:sz w:val="44"/>
          <w:szCs w:val="44"/>
        </w:rPr>
      </w:pPr>
      <w:r>
        <w:rPr>
          <w:rFonts w:hint="eastAsia" w:ascii="黑体" w:hAnsi="黑体" w:eastAsia="黑体"/>
          <w:w w:val="99"/>
          <w:sz w:val="32"/>
          <w:szCs w:val="32"/>
        </w:rPr>
        <w:t>附件　</w:t>
      </w:r>
      <w:r>
        <w:rPr>
          <w:rFonts w:hint="eastAsia" w:cs="宋体"/>
          <w:sz w:val="20"/>
          <w:szCs w:val="20"/>
        </w:rPr>
        <w:t>　　　　　　　　　</w:t>
      </w:r>
    </w:p>
    <w:p>
      <w:pPr>
        <w:jc w:val="center"/>
        <w:rPr>
          <w:rFonts w:hint="eastAsia"/>
          <w:b/>
          <w:bCs/>
          <w:sz w:val="30"/>
          <w:szCs w:val="30"/>
        </w:rPr>
      </w:pPr>
      <w:r>
        <w:rPr>
          <w:rFonts w:hint="eastAsia"/>
          <w:b/>
          <w:bCs/>
          <w:sz w:val="30"/>
          <w:szCs w:val="30"/>
          <w:lang w:val="en-US" w:eastAsia="zh-CN"/>
        </w:rPr>
        <w:t>南昌</w:t>
      </w:r>
      <w:r>
        <w:rPr>
          <w:rFonts w:hint="eastAsia"/>
          <w:b/>
          <w:bCs/>
          <w:sz w:val="30"/>
          <w:szCs w:val="30"/>
        </w:rPr>
        <w:t>市企业研发</w:t>
      </w:r>
      <w:r>
        <w:rPr>
          <w:rFonts w:hint="eastAsia"/>
          <w:b/>
          <w:bCs/>
          <w:sz w:val="30"/>
          <w:szCs w:val="30"/>
          <w:lang w:val="en-US" w:eastAsia="zh-CN"/>
        </w:rPr>
        <w:t>费用</w:t>
      </w:r>
      <w:r>
        <w:rPr>
          <w:rFonts w:hint="eastAsia"/>
          <w:b/>
          <w:bCs/>
          <w:sz w:val="30"/>
          <w:szCs w:val="30"/>
        </w:rPr>
        <w:t>后补助资金申请表</w:t>
      </w:r>
    </w:p>
    <w:tbl>
      <w:tblPr>
        <w:tblStyle w:val="4"/>
        <w:tblW w:w="9008"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autofit"/>
        <w:tblCellMar>
          <w:top w:w="0" w:type="dxa"/>
          <w:left w:w="0" w:type="dxa"/>
          <w:bottom w:w="0" w:type="dxa"/>
          <w:right w:w="0" w:type="dxa"/>
        </w:tblCellMar>
      </w:tblPr>
      <w:tblGrid>
        <w:gridCol w:w="1973"/>
        <w:gridCol w:w="1155"/>
        <w:gridCol w:w="1305"/>
        <w:gridCol w:w="1012"/>
        <w:gridCol w:w="818"/>
        <w:gridCol w:w="1110"/>
        <w:gridCol w:w="163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898" w:hRule="atLeast"/>
        </w:trPr>
        <w:tc>
          <w:tcPr>
            <w:tcW w:w="9008" w:type="dxa"/>
            <w:gridSpan w:val="7"/>
            <w:tcBorders>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8"/>
                <w:szCs w:val="28"/>
                <w:u w:val="none"/>
                <w:lang w:val="en-US" w:eastAsia="zh-CN" w:bidi="ar"/>
              </w:rPr>
              <w:t>一、申请单位基本情况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315" w:hRule="atLeast"/>
        </w:trPr>
        <w:tc>
          <w:tcPr>
            <w:tcW w:w="1973"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单位名称</w:t>
            </w:r>
          </w:p>
        </w:tc>
        <w:tc>
          <w:tcPr>
            <w:tcW w:w="7035" w:type="dxa"/>
            <w:gridSpan w:val="6"/>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360" w:hRule="atLeast"/>
        </w:trPr>
        <w:tc>
          <w:tcPr>
            <w:tcW w:w="1973"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注册地址</w:t>
            </w:r>
          </w:p>
        </w:tc>
        <w:tc>
          <w:tcPr>
            <w:tcW w:w="7035" w:type="dxa"/>
            <w:gridSpan w:val="6"/>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28" w:hRule="atLeast"/>
        </w:trPr>
        <w:tc>
          <w:tcPr>
            <w:tcW w:w="1973"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所属县区</w:t>
            </w:r>
          </w:p>
        </w:tc>
        <w:tc>
          <w:tcPr>
            <w:tcW w:w="7035" w:type="dxa"/>
            <w:gridSpan w:val="6"/>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18" w:hRule="atLeast"/>
        </w:trPr>
        <w:tc>
          <w:tcPr>
            <w:tcW w:w="1973"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主管税务机关</w:t>
            </w:r>
          </w:p>
        </w:tc>
        <w:tc>
          <w:tcPr>
            <w:tcW w:w="7035" w:type="dxa"/>
            <w:gridSpan w:val="6"/>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540" w:hRule="atLeast"/>
        </w:trPr>
        <w:tc>
          <w:tcPr>
            <w:tcW w:w="1973"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统一社会</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信用代码</w:t>
            </w:r>
          </w:p>
        </w:tc>
        <w:tc>
          <w:tcPr>
            <w:tcW w:w="7035" w:type="dxa"/>
            <w:gridSpan w:val="6"/>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540" w:hRule="atLeast"/>
        </w:trPr>
        <w:tc>
          <w:tcPr>
            <w:tcW w:w="1973"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法定代表人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8"/>
                <w:szCs w:val="2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办公电话</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8"/>
                <w:szCs w:val="2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手机</w:t>
            </w:r>
          </w:p>
        </w:tc>
        <w:tc>
          <w:tcPr>
            <w:tcW w:w="1635"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460" w:hRule="atLeast"/>
        </w:trPr>
        <w:tc>
          <w:tcPr>
            <w:tcW w:w="1973"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联系人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8"/>
                <w:szCs w:val="2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办公电话</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8"/>
                <w:szCs w:val="2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手机</w:t>
            </w:r>
          </w:p>
        </w:tc>
        <w:tc>
          <w:tcPr>
            <w:tcW w:w="1635"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540" w:hRule="atLeast"/>
        </w:trPr>
        <w:tc>
          <w:tcPr>
            <w:tcW w:w="1973"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是否为高新</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企业</w:t>
            </w:r>
          </w:p>
        </w:tc>
        <w:tc>
          <w:tcPr>
            <w:tcW w:w="7035" w:type="dxa"/>
            <w:gridSpan w:val="6"/>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1048" w:firstLineChars="40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□是      □否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73" w:hRule="atLeast"/>
        </w:trPr>
        <w:tc>
          <w:tcPr>
            <w:tcW w:w="9008" w:type="dxa"/>
            <w:gridSpan w:val="7"/>
            <w:tcBorders>
              <w:top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highlight w:val="none"/>
                <w:u w:val="none"/>
                <w:lang w:val="en-US" w:eastAsia="zh-CN" w:bidi="ar"/>
              </w:rPr>
              <w:t>2020年度</w:t>
            </w:r>
            <w:r>
              <w:rPr>
                <w:rFonts w:hint="eastAsia" w:ascii="仿宋" w:hAnsi="仿宋" w:eastAsia="仿宋" w:cs="仿宋"/>
                <w:b/>
                <w:i w:val="0"/>
                <w:color w:val="000000"/>
                <w:kern w:val="0"/>
                <w:sz w:val="28"/>
                <w:szCs w:val="28"/>
                <w:u w:val="none"/>
                <w:lang w:val="en-US" w:eastAsia="zh-CN" w:bidi="ar"/>
              </w:rPr>
              <w:t>主要财务数据（单位：万元）</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918" w:hRule="atLeast"/>
        </w:trPr>
        <w:tc>
          <w:tcPr>
            <w:tcW w:w="1973"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总资产</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负债总额</w:t>
            </w:r>
          </w:p>
        </w:tc>
        <w:tc>
          <w:tcPr>
            <w:tcW w:w="2745" w:type="dxa"/>
            <w:gridSpan w:val="2"/>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843" w:hRule="atLeast"/>
        </w:trPr>
        <w:tc>
          <w:tcPr>
            <w:tcW w:w="1973"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固定资产</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资产负债率（%）</w:t>
            </w:r>
          </w:p>
        </w:tc>
        <w:tc>
          <w:tcPr>
            <w:tcW w:w="2745" w:type="dxa"/>
            <w:gridSpan w:val="2"/>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933" w:hRule="atLeast"/>
        </w:trPr>
        <w:tc>
          <w:tcPr>
            <w:tcW w:w="1973"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主营业务收入</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净利润</w:t>
            </w:r>
          </w:p>
        </w:tc>
        <w:tc>
          <w:tcPr>
            <w:tcW w:w="2745" w:type="dxa"/>
            <w:gridSpan w:val="2"/>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408" w:hRule="atLeast"/>
        </w:trPr>
        <w:tc>
          <w:tcPr>
            <w:tcW w:w="9008" w:type="dxa"/>
            <w:gridSpan w:val="7"/>
            <w:tcBorders>
              <w:top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申报单位近两年主营业务收入及研发费用</w:t>
            </w:r>
          </w:p>
          <w:p>
            <w:pPr>
              <w:keepNext w:val="0"/>
              <w:keepLines w:val="0"/>
              <w:widowControl/>
              <w:numPr>
                <w:ilvl w:val="0"/>
                <w:numId w:val="0"/>
              </w:numPr>
              <w:suppressLineNumbers w:val="0"/>
              <w:jc w:val="left"/>
              <w:textAlignment w:val="center"/>
              <w:rPr>
                <w:rFonts w:hint="default" w:ascii="仿宋" w:hAnsi="仿宋" w:eastAsia="仿宋" w:cs="仿宋"/>
                <w:b/>
                <w:i w:val="0"/>
                <w:color w:val="000000"/>
                <w:sz w:val="28"/>
                <w:szCs w:val="28"/>
                <w:u w:val="none"/>
                <w:lang w:val="en-US"/>
              </w:rPr>
            </w:pPr>
            <w:r>
              <w:rPr>
                <w:rFonts w:hint="eastAsia" w:ascii="仿宋" w:hAnsi="仿宋" w:eastAsia="仿宋" w:cs="仿宋"/>
                <w:b w:val="0"/>
                <w:bCs/>
                <w:i w:val="0"/>
                <w:color w:val="000000"/>
                <w:kern w:val="0"/>
                <w:sz w:val="28"/>
                <w:szCs w:val="28"/>
                <w:u w:val="none"/>
                <w:lang w:val="en-US" w:eastAsia="zh-CN" w:bidi="ar"/>
              </w:rPr>
              <w:t>（*市级新型研发机构获得的市、县区（开发区）两级财政支持的研发经费不计入年度研发费用总额）</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40" w:hRule="atLeast"/>
        </w:trPr>
        <w:tc>
          <w:tcPr>
            <w:tcW w:w="1973"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年度</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主营业务收入</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（万元）</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*研发费用</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（万元）</w:t>
            </w:r>
          </w:p>
        </w:tc>
        <w:tc>
          <w:tcPr>
            <w:tcW w:w="2745" w:type="dxa"/>
            <w:gridSpan w:val="2"/>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研发费用总额占主营</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业务收入比重（%）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03" w:hRule="atLeast"/>
        </w:trPr>
        <w:tc>
          <w:tcPr>
            <w:tcW w:w="1973"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2019年</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745" w:type="dxa"/>
            <w:gridSpan w:val="2"/>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03" w:hRule="atLeast"/>
        </w:trPr>
        <w:tc>
          <w:tcPr>
            <w:tcW w:w="1973"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2020年</w:t>
            </w: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745" w:type="dxa"/>
            <w:gridSpan w:val="2"/>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63" w:hRule="atLeast"/>
        </w:trPr>
        <w:tc>
          <w:tcPr>
            <w:tcW w:w="9008" w:type="dxa"/>
            <w:gridSpan w:val="7"/>
            <w:tcBorders>
              <w:top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numPr>
                <w:ilvl w:val="0"/>
                <w:numId w:val="2"/>
              </w:numPr>
              <w:suppressLineNumbers w:val="0"/>
              <w:jc w:val="left"/>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申报单位近两年研发费用加计扣除申报情况</w:t>
            </w:r>
          </w:p>
          <w:p>
            <w:pPr>
              <w:keepNext w:val="0"/>
              <w:keepLines w:val="0"/>
              <w:widowControl/>
              <w:numPr>
                <w:ilvl w:val="0"/>
                <w:numId w:val="0"/>
              </w:numPr>
              <w:suppressLineNumbers w:val="0"/>
              <w:jc w:val="left"/>
              <w:textAlignment w:val="center"/>
              <w:rPr>
                <w:rFonts w:hint="eastAsia" w:ascii="仿宋" w:hAnsi="仿宋" w:eastAsia="仿宋" w:cs="仿宋"/>
                <w:b/>
                <w:i w:val="0"/>
                <w:color w:val="000000"/>
                <w:sz w:val="28"/>
                <w:szCs w:val="28"/>
                <w:u w:val="none"/>
              </w:rPr>
            </w:pPr>
            <w:r>
              <w:rPr>
                <w:rFonts w:hint="eastAsia" w:ascii="仿宋" w:hAnsi="仿宋" w:eastAsia="仿宋" w:cs="仿宋"/>
                <w:i w:val="0"/>
                <w:color w:val="000000"/>
                <w:kern w:val="0"/>
                <w:sz w:val="28"/>
                <w:szCs w:val="28"/>
                <w:u w:val="none"/>
                <w:lang w:val="en-US" w:eastAsia="zh-CN" w:bidi="ar"/>
              </w:rPr>
              <w:t>（没有享受研发费用税前加计扣除的规模以上企业及市级新型研发机构不需填此项）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60" w:hRule="atLeast"/>
        </w:trPr>
        <w:tc>
          <w:tcPr>
            <w:tcW w:w="3128" w:type="dxa"/>
            <w:gridSpan w:val="2"/>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bookmarkStart w:id="0" w:name="_GoBack" w:colFirst="0" w:colLast="1"/>
            <w:r>
              <w:rPr>
                <w:rFonts w:hint="eastAsia" w:ascii="仿宋" w:hAnsi="仿宋" w:eastAsia="仿宋" w:cs="仿宋"/>
                <w:i w:val="0"/>
                <w:color w:val="000000"/>
                <w:kern w:val="0"/>
                <w:sz w:val="28"/>
                <w:szCs w:val="28"/>
                <w:highlight w:val="none"/>
                <w:u w:val="none"/>
                <w:lang w:val="en-US" w:eastAsia="zh-CN" w:bidi="ar"/>
              </w:rPr>
              <w:t>2019年研发费用加计扣除总额（万元）</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8"/>
                <w:szCs w:val="28"/>
                <w:u w:val="none"/>
              </w:rPr>
            </w:pPr>
          </w:p>
        </w:tc>
        <w:tc>
          <w:tcPr>
            <w:tcW w:w="19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加计扣除比例（</w:t>
            </w:r>
            <w:r>
              <w:rPr>
                <w:rStyle w:val="8"/>
                <w:rFonts w:hint="eastAsia" w:ascii="仿宋" w:hAnsi="仿宋" w:eastAsia="仿宋" w:cs="仿宋"/>
                <w:sz w:val="28"/>
                <w:szCs w:val="28"/>
                <w:lang w:val="en-US" w:eastAsia="zh-CN" w:bidi="ar"/>
              </w:rPr>
              <w:t>%</w:t>
            </w:r>
            <w:r>
              <w:rPr>
                <w:rStyle w:val="9"/>
                <w:rFonts w:hint="eastAsia" w:ascii="仿宋" w:hAnsi="仿宋" w:eastAsia="仿宋" w:cs="仿宋"/>
                <w:sz w:val="28"/>
                <w:szCs w:val="28"/>
                <w:lang w:val="en-US" w:eastAsia="zh-CN" w:bidi="ar"/>
              </w:rPr>
              <w:t>）</w:t>
            </w:r>
          </w:p>
        </w:tc>
        <w:tc>
          <w:tcPr>
            <w:tcW w:w="1635"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820" w:hRule="atLeast"/>
        </w:trPr>
        <w:tc>
          <w:tcPr>
            <w:tcW w:w="3128" w:type="dxa"/>
            <w:gridSpan w:val="2"/>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2020年研发费用加计扣除总额（万元）</w:t>
            </w:r>
          </w:p>
        </w:tc>
        <w:tc>
          <w:tcPr>
            <w:tcW w:w="23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9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加计扣除比例（%）</w:t>
            </w:r>
          </w:p>
        </w:tc>
        <w:tc>
          <w:tcPr>
            <w:tcW w:w="1635"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bookmarkEnd w:id="0"/>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00" w:hRule="atLeast"/>
        </w:trPr>
        <w:tc>
          <w:tcPr>
            <w:tcW w:w="9008" w:type="dxa"/>
            <w:gridSpan w:val="7"/>
            <w:tcBorders>
              <w:top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四、申报单位承诺书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4519" w:hRule="atLeast"/>
        </w:trPr>
        <w:tc>
          <w:tcPr>
            <w:tcW w:w="9008" w:type="dxa"/>
            <w:gridSpan w:val="7"/>
            <w:tcBorders>
              <w:top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524" w:firstLineChars="20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 xml:space="preserve">本单位已了解申报相关要求，所填写提交的申报材料为本单位组织编写，填写内容及数据真实、准确，无欺瞒和作假行为，申报材料中相关附件真实、有效。如果获得资助，我们承诺将补助经费用于后续研发活动支出，并严格按照有关要求，接受有关部门的监督管理并积极配合相关工作。本单位若违反上述承诺，愿意承担由此带来的一切后果及相关法律责任。                                                                                                                                                     法人代表（签字）：                                   </w:t>
            </w:r>
          </w:p>
          <w:p>
            <w:pPr>
              <w:keepNext w:val="0"/>
              <w:keepLines w:val="0"/>
              <w:widowControl/>
              <w:suppressLineNumbers w:val="0"/>
              <w:ind w:left="6790" w:leftChars="1596" w:hanging="3726" w:hangingChars="1422"/>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（单位公章）                                            年   月   日</w:t>
            </w:r>
          </w:p>
        </w:tc>
      </w:tr>
    </w:tbl>
    <w:p>
      <w:pPr>
        <w:rPr>
          <w:rFonts w:hint="eastAsia"/>
        </w:rPr>
        <w:sectPr>
          <w:footerReference r:id="rId3" w:type="default"/>
          <w:footerReference r:id="rId4" w:type="even"/>
          <w:pgSz w:w="11906" w:h="16838"/>
          <w:pgMar w:top="2098" w:right="1304" w:bottom="1418" w:left="1588" w:header="851" w:footer="851" w:gutter="0"/>
          <w:pgNumType w:fmt="numberInDash"/>
          <w:cols w:space="425" w:num="1"/>
          <w:docGrid w:type="linesAndChars" w:linePitch="289" w:charSpace="-3730"/>
        </w:sectPr>
      </w:pPr>
    </w:p>
    <w:p/>
    <w:sectPr>
      <w:pgSz w:w="11906" w:h="16838"/>
      <w:pgMar w:top="2098" w:right="1304" w:bottom="1417" w:left="1587" w:header="851" w:footer="850" w:gutter="0"/>
      <w:pgNumType w:fmt="numberInDash"/>
      <w:cols w:space="0" w:num="1"/>
      <w:docGrid w:type="linesAndChars" w:linePitch="290" w:charSpace="-3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35580"/>
      <w:docPartObj>
        <w:docPartGallery w:val="autotext"/>
      </w:docPartObj>
    </w:sdtPr>
    <w:sdtContent>
      <w:sdt>
        <w:sdtPr>
          <w:id w:val="10516153"/>
          <w:docPartObj>
            <w:docPartGallery w:val="autotext"/>
          </w:docPartObj>
        </w:sdtPr>
        <w:sdtContent>
          <w:p>
            <w:pPr>
              <w:pStyle w:val="2"/>
              <w:ind w:right="180"/>
              <w:jc w:val="right"/>
            </w:pP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11 -</w:t>
            </w:r>
            <w:r>
              <w:rPr>
                <w:rFonts w:hint="eastAsia" w:asciiTheme="minorEastAsia" w:hAnsiTheme="minorEastAsia" w:eastAsiaTheme="minorEastAsia"/>
                <w:sz w:val="28"/>
                <w:szCs w:val="28"/>
              </w:rPr>
              <w:fldChar w:fldCharType="end"/>
            </w:r>
          </w:p>
        </w:sdtContent>
      </w:sdt>
      <w:p>
        <w:pPr>
          <w:pStyle w:val="2"/>
          <w:ind w:right="180"/>
          <w:jc w:val="right"/>
        </w:pP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35595"/>
      <w:docPartObj>
        <w:docPartGallery w:val="autotext"/>
      </w:docPartObj>
    </w:sdtPr>
    <w:sdtContent>
      <w:p>
        <w:pPr>
          <w:pStyle w:val="2"/>
          <w:ind w:right="540"/>
        </w:pPr>
        <w:r>
          <w:rPr>
            <w:rFonts w:hint="eastAsia"/>
          </w:rPr>
          <w:t xml:space="preserve">  </w:t>
        </w: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10 -</w:t>
        </w:r>
        <w:r>
          <w:rPr>
            <w:rFonts w:hint="eastAsia" w:asciiTheme="minorEastAsia" w:hAnsiTheme="minorEastAsia" w:eastAsiaTheme="minorEastAsia"/>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DAA5CD"/>
    <w:multiLevelType w:val="singleLevel"/>
    <w:tmpl w:val="8ADAA5CD"/>
    <w:lvl w:ilvl="0" w:tentative="0">
      <w:start w:val="3"/>
      <w:numFmt w:val="chineseCounting"/>
      <w:suff w:val="nothing"/>
      <w:lvlText w:val="%1、"/>
      <w:lvlJc w:val="left"/>
      <w:rPr>
        <w:rFonts w:hint="eastAsia"/>
      </w:rPr>
    </w:lvl>
  </w:abstractNum>
  <w:abstractNum w:abstractNumId="1">
    <w:nsid w:val="EB0F2782"/>
    <w:multiLevelType w:val="singleLevel"/>
    <w:tmpl w:val="EB0F278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E5177"/>
    <w:rsid w:val="00874BEB"/>
    <w:rsid w:val="04180ED9"/>
    <w:rsid w:val="0A7E7EC1"/>
    <w:rsid w:val="17D669E7"/>
    <w:rsid w:val="1BF649B1"/>
    <w:rsid w:val="20567A5E"/>
    <w:rsid w:val="27A66E15"/>
    <w:rsid w:val="2DFD4844"/>
    <w:rsid w:val="2EF71777"/>
    <w:rsid w:val="35B316DF"/>
    <w:rsid w:val="58C970DF"/>
    <w:rsid w:val="5D5E5177"/>
    <w:rsid w:val="621539DE"/>
    <w:rsid w:val="6B1F682C"/>
    <w:rsid w:val="6B4C4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6">
    <w:name w:val="font01"/>
    <w:basedOn w:val="5"/>
    <w:qFormat/>
    <w:uiPriority w:val="0"/>
    <w:rPr>
      <w:rFonts w:hint="default" w:ascii="方正小标宋_GBK" w:hAnsi="方正小标宋_GBK" w:eastAsia="方正小标宋_GBK" w:cs="方正小标宋_GBK"/>
      <w:color w:val="000000"/>
      <w:sz w:val="40"/>
      <w:szCs w:val="40"/>
      <w:u w:val="single"/>
    </w:rPr>
  </w:style>
  <w:style w:type="character" w:customStyle="1" w:styleId="7">
    <w:name w:val="font31"/>
    <w:basedOn w:val="5"/>
    <w:qFormat/>
    <w:uiPriority w:val="0"/>
    <w:rPr>
      <w:rFonts w:hint="default" w:ascii="方正小标宋_GBK" w:hAnsi="方正小标宋_GBK" w:eastAsia="方正小标宋_GBK" w:cs="方正小标宋_GBK"/>
      <w:color w:val="000000"/>
      <w:sz w:val="40"/>
      <w:szCs w:val="40"/>
      <w:u w:val="none"/>
    </w:rPr>
  </w:style>
  <w:style w:type="character" w:customStyle="1" w:styleId="8">
    <w:name w:val="font11"/>
    <w:basedOn w:val="5"/>
    <w:qFormat/>
    <w:uiPriority w:val="0"/>
    <w:rPr>
      <w:rFonts w:hint="default" w:ascii="Times New Roman" w:hAnsi="Times New Roman" w:cs="Times New Roman"/>
      <w:color w:val="000000"/>
      <w:sz w:val="21"/>
      <w:szCs w:val="21"/>
      <w:u w:val="none"/>
    </w:rPr>
  </w:style>
  <w:style w:type="character" w:customStyle="1" w:styleId="9">
    <w:name w:val="font2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2020-07-01T08:17:00Z</dcterms:created>
  <dc:creator>67</dc:creator>
  <cp:lastModifiedBy>大海1418787235</cp:lastModifiedBy>
  <dcterms:modified xsi:type="dcterms:W3CDTF">2021-06-23T07:52:43Z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0159B67D7DC54F8DB5AEF2F3BD9F10FA</vt:lpwstr>
  </property>
</Properties>
</file>